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47" w:rsidRDefault="005C6547" w:rsidP="005C6547">
      <w:pPr>
        <w:shd w:val="clear" w:color="auto" w:fill="FFFFFF"/>
        <w:tabs>
          <w:tab w:val="left" w:pos="1440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C6547" w:rsidRDefault="005C6547" w:rsidP="005C6547">
      <w:pPr>
        <w:shd w:val="clear" w:color="auto" w:fill="FFFFFF"/>
        <w:tabs>
          <w:tab w:val="left" w:pos="1440"/>
        </w:tabs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5C6547" w:rsidRDefault="005C6547" w:rsidP="005C6547">
      <w:pPr>
        <w:shd w:val="clear" w:color="auto" w:fill="FFFFFF"/>
        <w:tabs>
          <w:tab w:val="left" w:pos="144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547" w:rsidRDefault="005C6547" w:rsidP="005C6547">
      <w:pPr>
        <w:shd w:val="clear" w:color="auto" w:fill="FFFFFF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Заявка</w:t>
      </w:r>
    </w:p>
    <w:p w:rsidR="005C6547" w:rsidRDefault="005C6547" w:rsidP="005C654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участие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творческом конкурсе </w:t>
      </w:r>
    </w:p>
    <w:p w:rsidR="005C6547" w:rsidRDefault="005C6547" w:rsidP="005C654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«От сердца к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сердцу »</w:t>
      </w:r>
      <w:proofErr w:type="gramEnd"/>
    </w:p>
    <w:p w:rsidR="005C6547" w:rsidRDefault="005C6547" w:rsidP="005C6547">
      <w:pPr>
        <w:shd w:val="clear" w:color="auto" w:fill="FFFFFF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4259"/>
      </w:tblGrid>
      <w:tr w:rsidR="005C6547" w:rsidTr="005C6547"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47" w:rsidRDefault="005C6547">
            <w:pPr>
              <w:suppressAutoHyphens/>
              <w:autoSpaceDE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Название и реквизиты образовательной организации</w:t>
            </w:r>
          </w:p>
        </w:tc>
      </w:tr>
      <w:tr w:rsidR="005C6547" w:rsidTr="005C654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47" w:rsidRDefault="005C6547">
            <w:pPr>
              <w:suppressAutoHyphens/>
              <w:autoSpaceDE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ФИО участников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47" w:rsidRDefault="005C6547">
            <w:pPr>
              <w:suppressAutoHyphens/>
              <w:autoSpaceDE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ФИО руководителя(ей)</w:t>
            </w:r>
          </w:p>
        </w:tc>
      </w:tr>
      <w:tr w:rsidR="005C6547" w:rsidTr="005C654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7" w:rsidRDefault="005C6547">
            <w:pPr>
              <w:suppressAutoHyphens/>
              <w:autoSpaceDE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7" w:rsidRDefault="005C6547">
            <w:pPr>
              <w:suppressAutoHyphens/>
              <w:autoSpaceDE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5C6547" w:rsidTr="005C654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7" w:rsidRDefault="005C6547">
            <w:pPr>
              <w:suppressAutoHyphens/>
              <w:autoSpaceDE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7" w:rsidRDefault="005C6547">
            <w:pPr>
              <w:suppressAutoHyphens/>
              <w:autoSpaceDE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5C6547" w:rsidTr="005C654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7" w:rsidRDefault="005C6547">
            <w:pPr>
              <w:suppressAutoHyphens/>
              <w:autoSpaceDE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7" w:rsidRDefault="005C6547">
            <w:pPr>
              <w:suppressAutoHyphens/>
              <w:autoSpaceDE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5C6547" w:rsidTr="005C654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7" w:rsidRDefault="005C6547">
            <w:pPr>
              <w:suppressAutoHyphens/>
              <w:autoSpaceDE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7" w:rsidRDefault="005C6547">
            <w:pPr>
              <w:suppressAutoHyphens/>
              <w:autoSpaceDE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5C6547" w:rsidTr="005C654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7" w:rsidRDefault="005C6547">
            <w:pPr>
              <w:suppressAutoHyphens/>
              <w:autoSpaceDE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7" w:rsidRDefault="005C6547">
            <w:pPr>
              <w:suppressAutoHyphens/>
              <w:autoSpaceDE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5C6547" w:rsidRDefault="005C6547" w:rsidP="005C654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5C6547" w:rsidRDefault="005C6547" w:rsidP="005C654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3. Контактный телефон ____________</w:t>
      </w:r>
    </w:p>
    <w:p w:rsidR="005C6547" w:rsidRDefault="005C6547" w:rsidP="005C654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5C6547" w:rsidRDefault="005C6547" w:rsidP="005C654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4.Контактный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______________</w:t>
      </w:r>
    </w:p>
    <w:p w:rsidR="005C6547" w:rsidRDefault="005C6547" w:rsidP="005C654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5C6547" w:rsidRDefault="005C6547" w:rsidP="005C654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Директор: ___________/ФИО</w:t>
      </w:r>
    </w:p>
    <w:p w:rsidR="005C6547" w:rsidRDefault="005C6547" w:rsidP="005C6547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5C6547" w:rsidRDefault="005C6547" w:rsidP="005C654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Дата оформления заявки</w:t>
      </w:r>
    </w:p>
    <w:p w:rsidR="005C6547" w:rsidRDefault="005C6547" w:rsidP="005C654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5C6547" w:rsidRDefault="005C6547" w:rsidP="005C65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5C6547">
          <w:pgSz w:w="11907" w:h="16839"/>
          <w:pgMar w:top="1134" w:right="850" w:bottom="1134" w:left="1701" w:header="709" w:footer="708" w:gutter="0"/>
          <w:cols w:space="720"/>
        </w:sectPr>
      </w:pPr>
    </w:p>
    <w:p w:rsidR="005C6547" w:rsidRDefault="005C6547" w:rsidP="005C6547">
      <w:pPr>
        <w:pStyle w:val="a3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2.</w:t>
      </w:r>
    </w:p>
    <w:p w:rsidR="005C6547" w:rsidRDefault="005C6547" w:rsidP="005C6547">
      <w:pPr>
        <w:pStyle w:val="a3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Титульный лист паспорта проекта</w:t>
      </w:r>
    </w:p>
    <w:p w:rsidR="005C6547" w:rsidRDefault="005C6547" w:rsidP="005C65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ОО</w:t>
      </w:r>
    </w:p>
    <w:p w:rsidR="005C6547" w:rsidRDefault="005C6547" w:rsidP="005C65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547" w:rsidRDefault="005C6547" w:rsidP="005C65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547" w:rsidRDefault="005C6547" w:rsidP="005C65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547" w:rsidRDefault="005C6547" w:rsidP="005C65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547" w:rsidRDefault="005C6547" w:rsidP="005C65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547" w:rsidRDefault="005C6547" w:rsidP="005C65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547" w:rsidRDefault="005C6547" w:rsidP="005C65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проекта «……»</w:t>
      </w:r>
    </w:p>
    <w:p w:rsidR="005C6547" w:rsidRDefault="005C6547" w:rsidP="005C65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547" w:rsidRDefault="005C6547" w:rsidP="005C65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547" w:rsidRDefault="005C6547" w:rsidP="005C65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547" w:rsidRDefault="005C6547" w:rsidP="005C65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547" w:rsidRDefault="005C6547" w:rsidP="005C65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547" w:rsidRDefault="005C6547" w:rsidP="005C65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547" w:rsidRDefault="005C6547" w:rsidP="005C65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547" w:rsidRDefault="005C6547" w:rsidP="005C65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547" w:rsidRDefault="005C6547" w:rsidP="005C65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547" w:rsidRDefault="005C6547" w:rsidP="005C65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547" w:rsidRDefault="005C6547" w:rsidP="005C65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547" w:rsidRDefault="005C6547" w:rsidP="005C65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547" w:rsidRDefault="005C6547" w:rsidP="005C65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547" w:rsidRDefault="005C6547" w:rsidP="005C65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547" w:rsidRDefault="005C6547" w:rsidP="005C65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547" w:rsidRDefault="005C6547" w:rsidP="005C65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547" w:rsidRDefault="005C6547" w:rsidP="005C65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547" w:rsidRDefault="005C6547" w:rsidP="005C65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7982"/>
      </w:tblGrid>
      <w:tr w:rsidR="005C6547" w:rsidTr="005C6547">
        <w:trPr>
          <w:trHeight w:val="363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7" w:rsidRDefault="005C6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547" w:rsidTr="005C6547">
        <w:trPr>
          <w:trHeight w:val="343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7" w:rsidRDefault="005C6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547" w:rsidTr="005C6547">
        <w:trPr>
          <w:trHeight w:val="196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проекта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7" w:rsidRDefault="005C6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547" w:rsidTr="005C6547">
        <w:trPr>
          <w:trHeight w:val="770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предмет, в рамках которого проходила работа над проектом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7" w:rsidRDefault="005C6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547" w:rsidTr="005C6547">
        <w:trPr>
          <w:trHeight w:val="218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7" w:rsidRDefault="005C6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547" w:rsidTr="005C6547">
        <w:trPr>
          <w:trHeight w:val="212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проекта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547" w:rsidTr="005C6547">
        <w:trPr>
          <w:trHeight w:val="1042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исследования</w:t>
            </w:r>
          </w:p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(если проект носит исследовательский характер)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7" w:rsidRDefault="005C654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C6547" w:rsidTr="005C6547"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исследования</w:t>
            </w:r>
          </w:p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(если проект носит исследовательский характер)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547" w:rsidTr="005C6547"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547" w:rsidTr="005C6547"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проекта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547" w:rsidTr="005C6547"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Гипотеза (если проект носит исследовательский характер)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547" w:rsidTr="005C6547"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работы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547" w:rsidTr="005C6547"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Актуальность проблемы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547" w:rsidTr="005C6547">
        <w:trPr>
          <w:trHeight w:val="273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Основополагающие вопросы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7" w:rsidRDefault="005C6547">
            <w:pPr>
              <w:pStyle w:val="a4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547" w:rsidTr="005C6547"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 проекта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547" w:rsidTr="005C6547"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презентации продукта проекта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7" w:rsidRDefault="005C6547">
            <w:pPr>
              <w:pStyle w:val="a3"/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contextualSpacing/>
              <w:rPr>
                <w:color w:val="333333"/>
              </w:rPr>
            </w:pPr>
          </w:p>
        </w:tc>
      </w:tr>
      <w:tr w:rsidR="005C6547" w:rsidTr="005C6547"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7" w:rsidRDefault="005C6547">
            <w:pPr>
              <w:pStyle w:val="a3"/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contextualSpacing/>
              <w:rPr>
                <w:color w:val="333333"/>
              </w:rPr>
            </w:pPr>
          </w:p>
        </w:tc>
      </w:tr>
      <w:tr w:rsidR="005C6547" w:rsidTr="005C6547"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работы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81"/>
              <w:gridCol w:w="1417"/>
              <w:gridCol w:w="2552"/>
              <w:gridCol w:w="3260"/>
            </w:tblGrid>
            <w:tr w:rsidR="005C6547">
              <w:trPr>
                <w:cantSplit/>
                <w:trHeight w:val="878"/>
              </w:trPr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547" w:rsidRDefault="005C6547">
                  <w:pPr>
                    <w:pStyle w:val="a3"/>
                    <w:tabs>
                      <w:tab w:val="left" w:pos="409"/>
                    </w:tabs>
                    <w:spacing w:before="0" w:beforeAutospacing="0" w:after="0" w:afterAutospacing="0"/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Этап,</w:t>
                  </w:r>
                </w:p>
                <w:p w:rsidR="005C6547" w:rsidRDefault="005C6547">
                  <w:pPr>
                    <w:pStyle w:val="a3"/>
                    <w:tabs>
                      <w:tab w:val="left" w:pos="409"/>
                    </w:tabs>
                    <w:spacing w:before="0" w:beforeAutospacing="0" w:after="0" w:afterAutospacing="0"/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мероприятие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547" w:rsidRDefault="005C6547">
                  <w:pPr>
                    <w:pStyle w:val="a3"/>
                    <w:tabs>
                      <w:tab w:val="left" w:pos="409"/>
                    </w:tabs>
                    <w:spacing w:before="0" w:beforeAutospacing="0" w:after="0" w:afterAutospacing="0"/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сроки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547" w:rsidRDefault="005C6547">
                  <w:pPr>
                    <w:pStyle w:val="a3"/>
                    <w:tabs>
                      <w:tab w:val="left" w:pos="409"/>
                    </w:tabs>
                    <w:spacing w:before="0" w:beforeAutospacing="0" w:after="0" w:afterAutospacing="0"/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исполнитель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547" w:rsidRDefault="005C6547">
                  <w:pPr>
                    <w:pStyle w:val="a3"/>
                    <w:tabs>
                      <w:tab w:val="left" w:pos="409"/>
                    </w:tabs>
                    <w:spacing w:before="0" w:beforeAutospacing="0" w:after="0" w:afterAutospacing="0"/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результат</w:t>
                  </w:r>
                </w:p>
              </w:tc>
            </w:tr>
            <w:tr w:rsidR="005C6547">
              <w:trPr>
                <w:trHeight w:val="235"/>
              </w:trPr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547" w:rsidRDefault="005C6547" w:rsidP="00211593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09"/>
                    </w:tabs>
                    <w:spacing w:before="0" w:beforeAutospacing="0" w:after="0" w:afterAutospacing="0"/>
                    <w:ind w:left="0" w:firstLine="0"/>
                    <w:contextualSpacing/>
                    <w:rPr>
                      <w:color w:val="333333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547" w:rsidRDefault="005C6547">
                  <w:pPr>
                    <w:pStyle w:val="a3"/>
                    <w:tabs>
                      <w:tab w:val="left" w:pos="409"/>
                    </w:tabs>
                    <w:spacing w:before="0" w:beforeAutospacing="0" w:after="0" w:afterAutospacing="0"/>
                    <w:contextualSpacing/>
                    <w:rPr>
                      <w:color w:val="333333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547" w:rsidRDefault="005C6547">
                  <w:pPr>
                    <w:pStyle w:val="a3"/>
                    <w:tabs>
                      <w:tab w:val="left" w:pos="409"/>
                    </w:tabs>
                    <w:spacing w:before="0" w:beforeAutospacing="0" w:after="0" w:afterAutospacing="0"/>
                    <w:contextualSpacing/>
                    <w:rPr>
                      <w:color w:val="333333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547" w:rsidRDefault="005C6547">
                  <w:pPr>
                    <w:pStyle w:val="a3"/>
                    <w:tabs>
                      <w:tab w:val="left" w:pos="409"/>
                    </w:tabs>
                    <w:spacing w:before="0" w:beforeAutospacing="0" w:after="0" w:afterAutospacing="0"/>
                    <w:contextualSpacing/>
                    <w:rPr>
                      <w:color w:val="333333"/>
                    </w:rPr>
                  </w:pPr>
                </w:p>
              </w:tc>
            </w:tr>
            <w:tr w:rsidR="005C6547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547" w:rsidRDefault="005C6547" w:rsidP="00211593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09"/>
                    </w:tabs>
                    <w:spacing w:before="0" w:beforeAutospacing="0" w:after="0" w:afterAutospacing="0"/>
                    <w:ind w:left="0" w:firstLine="0"/>
                    <w:contextualSpacing/>
                    <w:rPr>
                      <w:color w:val="333333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547" w:rsidRDefault="005C6547">
                  <w:pPr>
                    <w:pStyle w:val="a3"/>
                    <w:tabs>
                      <w:tab w:val="left" w:pos="409"/>
                    </w:tabs>
                    <w:spacing w:before="0" w:beforeAutospacing="0" w:after="0" w:afterAutospacing="0"/>
                    <w:contextualSpacing/>
                    <w:rPr>
                      <w:color w:val="333333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547" w:rsidRDefault="005C6547">
                  <w:pPr>
                    <w:pStyle w:val="a3"/>
                    <w:tabs>
                      <w:tab w:val="left" w:pos="409"/>
                    </w:tabs>
                    <w:spacing w:before="0" w:beforeAutospacing="0" w:after="0" w:afterAutospacing="0"/>
                    <w:contextualSpacing/>
                    <w:rPr>
                      <w:color w:val="333333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547" w:rsidRDefault="005C6547">
                  <w:pPr>
                    <w:pStyle w:val="a3"/>
                    <w:tabs>
                      <w:tab w:val="left" w:pos="409"/>
                    </w:tabs>
                    <w:spacing w:before="0" w:beforeAutospacing="0" w:after="0" w:afterAutospacing="0"/>
                    <w:contextualSpacing/>
                    <w:rPr>
                      <w:color w:val="333333"/>
                    </w:rPr>
                  </w:pPr>
                </w:p>
              </w:tc>
            </w:tr>
            <w:tr w:rsidR="005C6547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547" w:rsidRDefault="005C6547" w:rsidP="00211593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09"/>
                    </w:tabs>
                    <w:spacing w:before="0" w:beforeAutospacing="0" w:after="0" w:afterAutospacing="0"/>
                    <w:ind w:left="0" w:firstLine="0"/>
                    <w:contextualSpacing/>
                    <w:rPr>
                      <w:color w:val="333333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547" w:rsidRDefault="005C6547">
                  <w:pPr>
                    <w:pStyle w:val="a3"/>
                    <w:tabs>
                      <w:tab w:val="left" w:pos="409"/>
                    </w:tabs>
                    <w:spacing w:before="0" w:beforeAutospacing="0" w:after="0" w:afterAutospacing="0"/>
                    <w:contextualSpacing/>
                    <w:rPr>
                      <w:color w:val="333333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547" w:rsidRDefault="005C6547">
                  <w:pPr>
                    <w:pStyle w:val="a3"/>
                    <w:tabs>
                      <w:tab w:val="left" w:pos="409"/>
                    </w:tabs>
                    <w:spacing w:before="0" w:beforeAutospacing="0" w:after="0" w:afterAutospacing="0"/>
                    <w:contextualSpacing/>
                    <w:rPr>
                      <w:color w:val="333333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547" w:rsidRDefault="005C6547">
                  <w:pPr>
                    <w:pStyle w:val="a3"/>
                    <w:tabs>
                      <w:tab w:val="left" w:pos="409"/>
                    </w:tabs>
                    <w:spacing w:before="0" w:beforeAutospacing="0" w:after="0" w:afterAutospacing="0"/>
                    <w:contextualSpacing/>
                    <w:rPr>
                      <w:color w:val="333333"/>
                    </w:rPr>
                  </w:pPr>
                </w:p>
              </w:tc>
            </w:tr>
            <w:tr w:rsidR="005C6547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547" w:rsidRDefault="005C6547" w:rsidP="00211593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09"/>
                    </w:tabs>
                    <w:spacing w:before="0" w:beforeAutospacing="0" w:after="0" w:afterAutospacing="0"/>
                    <w:ind w:left="0" w:firstLine="0"/>
                    <w:contextualSpacing/>
                    <w:rPr>
                      <w:color w:val="333333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547" w:rsidRDefault="005C6547">
                  <w:pPr>
                    <w:pStyle w:val="a3"/>
                    <w:tabs>
                      <w:tab w:val="left" w:pos="409"/>
                    </w:tabs>
                    <w:spacing w:before="0" w:beforeAutospacing="0" w:after="0" w:afterAutospacing="0"/>
                    <w:contextualSpacing/>
                    <w:rPr>
                      <w:color w:val="333333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547" w:rsidRDefault="005C6547">
                  <w:pPr>
                    <w:pStyle w:val="a3"/>
                    <w:tabs>
                      <w:tab w:val="left" w:pos="409"/>
                    </w:tabs>
                    <w:spacing w:before="0" w:beforeAutospacing="0" w:after="0" w:afterAutospacing="0"/>
                    <w:contextualSpacing/>
                    <w:rPr>
                      <w:color w:val="333333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547" w:rsidRDefault="005C6547">
                  <w:pPr>
                    <w:pStyle w:val="a3"/>
                    <w:tabs>
                      <w:tab w:val="left" w:pos="409"/>
                    </w:tabs>
                    <w:spacing w:before="0" w:beforeAutospacing="0" w:after="0" w:afterAutospacing="0"/>
                    <w:contextualSpacing/>
                    <w:rPr>
                      <w:color w:val="333333"/>
                    </w:rPr>
                  </w:pPr>
                </w:p>
              </w:tc>
            </w:tr>
            <w:tr w:rsidR="005C6547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547" w:rsidRDefault="005C6547" w:rsidP="00211593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09"/>
                    </w:tabs>
                    <w:spacing w:before="0" w:beforeAutospacing="0" w:after="0" w:afterAutospacing="0"/>
                    <w:ind w:left="0" w:firstLine="0"/>
                    <w:contextualSpacing/>
                    <w:rPr>
                      <w:color w:val="333333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547" w:rsidRDefault="005C6547">
                  <w:pPr>
                    <w:pStyle w:val="a3"/>
                    <w:tabs>
                      <w:tab w:val="left" w:pos="409"/>
                    </w:tabs>
                    <w:spacing w:before="0" w:beforeAutospacing="0" w:after="0" w:afterAutospacing="0"/>
                    <w:contextualSpacing/>
                    <w:rPr>
                      <w:color w:val="333333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547" w:rsidRDefault="005C6547">
                  <w:pPr>
                    <w:pStyle w:val="a3"/>
                    <w:tabs>
                      <w:tab w:val="left" w:pos="409"/>
                    </w:tabs>
                    <w:spacing w:before="0" w:beforeAutospacing="0" w:after="0" w:afterAutospacing="0"/>
                    <w:contextualSpacing/>
                    <w:rPr>
                      <w:color w:val="333333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547" w:rsidRDefault="005C6547">
                  <w:pPr>
                    <w:pStyle w:val="a3"/>
                    <w:tabs>
                      <w:tab w:val="left" w:pos="409"/>
                    </w:tabs>
                    <w:spacing w:before="0" w:beforeAutospacing="0" w:after="0" w:afterAutospacing="0"/>
                    <w:contextualSpacing/>
                    <w:rPr>
                      <w:color w:val="333333"/>
                    </w:rPr>
                  </w:pPr>
                </w:p>
              </w:tc>
            </w:tr>
            <w:tr w:rsidR="005C6547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547" w:rsidRDefault="005C6547" w:rsidP="00211593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09"/>
                    </w:tabs>
                    <w:spacing w:before="0" w:beforeAutospacing="0" w:after="0" w:afterAutospacing="0"/>
                    <w:ind w:left="0" w:firstLine="0"/>
                    <w:contextualSpacing/>
                    <w:rPr>
                      <w:color w:val="333333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547" w:rsidRDefault="005C6547">
                  <w:pPr>
                    <w:pStyle w:val="a3"/>
                    <w:tabs>
                      <w:tab w:val="left" w:pos="409"/>
                    </w:tabs>
                    <w:spacing w:before="0" w:beforeAutospacing="0" w:after="0" w:afterAutospacing="0"/>
                    <w:contextualSpacing/>
                    <w:rPr>
                      <w:color w:val="333333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547" w:rsidRDefault="005C6547">
                  <w:pPr>
                    <w:pStyle w:val="a3"/>
                    <w:tabs>
                      <w:tab w:val="left" w:pos="409"/>
                    </w:tabs>
                    <w:spacing w:before="0" w:beforeAutospacing="0" w:after="0" w:afterAutospacing="0"/>
                    <w:contextualSpacing/>
                    <w:rPr>
                      <w:color w:val="333333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547" w:rsidRDefault="005C6547">
                  <w:pPr>
                    <w:pStyle w:val="a3"/>
                    <w:tabs>
                      <w:tab w:val="left" w:pos="409"/>
                    </w:tabs>
                    <w:spacing w:before="0" w:beforeAutospacing="0" w:after="0" w:afterAutospacing="0"/>
                    <w:contextualSpacing/>
                    <w:rPr>
                      <w:color w:val="333333"/>
                    </w:rPr>
                  </w:pPr>
                </w:p>
              </w:tc>
            </w:tr>
          </w:tbl>
          <w:p w:rsidR="005C6547" w:rsidRDefault="005C6547">
            <w:pPr>
              <w:pStyle w:val="a3"/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contextualSpacing/>
              <w:rPr>
                <w:color w:val="333333"/>
              </w:rPr>
            </w:pPr>
          </w:p>
        </w:tc>
      </w:tr>
      <w:tr w:rsidR="005C6547" w:rsidTr="005C6547"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Значимость работы и прикладная ценность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6547" w:rsidRDefault="005C6547" w:rsidP="005C6547">
      <w:pPr>
        <w:rPr>
          <w:rFonts w:ascii="Times New Roman" w:hAnsi="Times New Roman"/>
          <w:sz w:val="24"/>
          <w:szCs w:val="24"/>
        </w:rPr>
      </w:pPr>
    </w:p>
    <w:p w:rsidR="005C6547" w:rsidRDefault="005C6547" w:rsidP="005C654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Приложения проекта</w:t>
      </w:r>
      <w:r>
        <w:rPr>
          <w:rFonts w:ascii="Times New Roman" w:hAnsi="Times New Roman"/>
          <w:sz w:val="28"/>
          <w:szCs w:val="28"/>
        </w:rPr>
        <w:t xml:space="preserve"> (ограничений по количеству и форме представлений не предъявляется) </w:t>
      </w:r>
    </w:p>
    <w:p w:rsidR="005C6547" w:rsidRDefault="005C6547" w:rsidP="005C6547">
      <w:pPr>
        <w:jc w:val="right"/>
        <w:rPr>
          <w:rFonts w:ascii="Times New Roman" w:hAnsi="Times New Roman"/>
          <w:sz w:val="28"/>
          <w:szCs w:val="28"/>
        </w:rPr>
      </w:pPr>
    </w:p>
    <w:p w:rsidR="005C6547" w:rsidRDefault="005C6547" w:rsidP="005C6547">
      <w:pPr>
        <w:jc w:val="right"/>
        <w:rPr>
          <w:rFonts w:ascii="Times New Roman" w:hAnsi="Times New Roman"/>
          <w:sz w:val="28"/>
          <w:szCs w:val="28"/>
        </w:rPr>
      </w:pPr>
    </w:p>
    <w:p w:rsidR="005C6547" w:rsidRDefault="005C6547" w:rsidP="005C6547">
      <w:pPr>
        <w:jc w:val="right"/>
        <w:rPr>
          <w:rFonts w:ascii="Times New Roman" w:hAnsi="Times New Roman"/>
          <w:sz w:val="28"/>
          <w:szCs w:val="28"/>
        </w:rPr>
      </w:pPr>
    </w:p>
    <w:p w:rsidR="005C6547" w:rsidRDefault="005C6547" w:rsidP="005C6547">
      <w:pPr>
        <w:jc w:val="right"/>
        <w:rPr>
          <w:rFonts w:ascii="Times New Roman" w:hAnsi="Times New Roman"/>
          <w:sz w:val="28"/>
          <w:szCs w:val="28"/>
        </w:rPr>
      </w:pPr>
    </w:p>
    <w:p w:rsidR="005C6547" w:rsidRDefault="005C6547" w:rsidP="005C6547">
      <w:pPr>
        <w:jc w:val="right"/>
        <w:rPr>
          <w:rFonts w:ascii="Times New Roman" w:hAnsi="Times New Roman"/>
          <w:sz w:val="28"/>
          <w:szCs w:val="28"/>
        </w:rPr>
      </w:pPr>
    </w:p>
    <w:p w:rsidR="005C6547" w:rsidRDefault="005C6547" w:rsidP="005C6547">
      <w:pPr>
        <w:jc w:val="right"/>
        <w:rPr>
          <w:rFonts w:ascii="Times New Roman" w:hAnsi="Times New Roman"/>
          <w:sz w:val="28"/>
          <w:szCs w:val="28"/>
        </w:rPr>
      </w:pPr>
    </w:p>
    <w:p w:rsidR="005C6547" w:rsidRDefault="005C6547" w:rsidP="005C6547">
      <w:pPr>
        <w:jc w:val="right"/>
        <w:rPr>
          <w:rFonts w:ascii="Times New Roman" w:hAnsi="Times New Roman"/>
          <w:sz w:val="28"/>
          <w:szCs w:val="28"/>
        </w:rPr>
      </w:pPr>
    </w:p>
    <w:p w:rsidR="005C6547" w:rsidRDefault="005C6547" w:rsidP="005C6547">
      <w:pPr>
        <w:jc w:val="right"/>
        <w:rPr>
          <w:rFonts w:ascii="Times New Roman" w:hAnsi="Times New Roman"/>
          <w:sz w:val="28"/>
          <w:szCs w:val="28"/>
        </w:rPr>
      </w:pPr>
    </w:p>
    <w:p w:rsidR="005C6547" w:rsidRDefault="005C6547" w:rsidP="005C654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5C6547" w:rsidRDefault="005C6547" w:rsidP="005C65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оценивания проектов</w:t>
      </w:r>
    </w:p>
    <w:p w:rsidR="005C6547" w:rsidRDefault="005C6547" w:rsidP="005C65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</w:t>
      </w:r>
      <w:proofErr w:type="gramStart"/>
      <w:r>
        <w:rPr>
          <w:rFonts w:ascii="Times New Roman" w:hAnsi="Times New Roman"/>
          <w:b/>
          <w:sz w:val="28"/>
          <w:szCs w:val="28"/>
        </w:rPr>
        <w:t>оценивания  исследовательского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проекта</w:t>
      </w:r>
    </w:p>
    <w:p w:rsidR="005C6547" w:rsidRDefault="005C6547" w:rsidP="005C6547">
      <w:pPr>
        <w:spacing w:after="0"/>
        <w:rPr>
          <w:rFonts w:ascii="Times New Roman" w:hAnsi="Times New Roman"/>
          <w:b/>
          <w:sz w:val="28"/>
          <w:szCs w:val="28"/>
        </w:rPr>
        <w:sectPr w:rsidR="005C6547">
          <w:pgSz w:w="11907" w:h="16839"/>
          <w:pgMar w:top="851" w:right="1418" w:bottom="851" w:left="709" w:header="709" w:footer="709" w:gutter="0"/>
          <w:cols w:space="720"/>
        </w:sectPr>
      </w:pPr>
      <w:bookmarkStart w:id="0" w:name="_GoBack"/>
      <w:bookmarkEnd w:id="0"/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4558"/>
        <w:gridCol w:w="2152"/>
      </w:tblGrid>
      <w:tr w:rsidR="005C6547" w:rsidTr="005C6547">
        <w:trPr>
          <w:tblCellSpacing w:w="15" w:type="dxa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оценки исследовательского проекта 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критерия оценки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Актуальность поставленной проблемы </w:t>
            </w:r>
          </w:p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5 баллов)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Насколько работа интересна в практическом или теоретическом плане?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1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Насколько работа является новой? обращается ли автор к проблеме, для комплексного решения которой нет готовых ответов?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1 </w:t>
            </w:r>
          </w:p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Верно ли определил автор актуальность работы?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1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Верно ли определены цели, задачи работы?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2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и \ или практическая ценность</w:t>
            </w:r>
          </w:p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5 баллов)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исследования доведены до идеи (потенциальной возможности) применения на практике.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2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Проделанная работа решает или детально прорабатывает на материале проблемные теоретические вопросы в определенной научной области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2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 в работе указал теоретическую и / или практическую значимость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1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исследования</w:t>
            </w:r>
          </w:p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2 баллов)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Целесообразность применяемых методов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1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технологии использования методов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1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содержания проектной работы </w:t>
            </w:r>
          </w:p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8 баллов)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выводы работы соответствуют поставленным целям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2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оригинальность, неповторимость проекта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2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проекте есть разделение на части, компоненты, в каждом из которых освещается отдельная сторона работы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1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есть ли исследовательский аспект в работе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2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есть ли у работы перспектива развития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1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работы</w:t>
            </w:r>
          </w:p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8 баллов)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0т 0 до 1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оглавления, заголовков разделов, подразделов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0т 0 до 1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рисунков, графиков, таблиц, приложений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0т 0 до 2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источники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0т 0 до 2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Форматирование текста, нумерация и параметры страниц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0т 0 до 2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5C6547" w:rsidRDefault="005C6547" w:rsidP="005C6547">
      <w:pPr>
        <w:rPr>
          <w:rFonts w:ascii="Times New Roman" w:hAnsi="Times New Roman"/>
          <w:sz w:val="24"/>
          <w:szCs w:val="24"/>
        </w:rPr>
      </w:pPr>
    </w:p>
    <w:p w:rsidR="005C6547" w:rsidRDefault="005C6547" w:rsidP="005C65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творческого оценки проекта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4464"/>
        <w:gridCol w:w="2359"/>
      </w:tblGrid>
      <w:tr w:rsidR="005C6547" w:rsidTr="005C6547">
        <w:trPr>
          <w:tblCellSpacing w:w="15" w:type="dxa"/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Критерии творческого оценки проекта 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критерия оценки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Актуальность поставленной проблемы </w:t>
            </w:r>
          </w:p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5 баллов)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Насколько работа интересна в практическом или теоретическом плане?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1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Насколько работа является новой? обращается ли автор к проблеме, для комплексного решения которой нет готовых ответов?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1 </w:t>
            </w:r>
          </w:p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Верно ли определил автор актуальность работы?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1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Верно ли определены цели, задачи работы?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2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и \ или практическая ценность</w:t>
            </w:r>
          </w:p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5 баллов)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исследования доведены до идеи (потенциальной возможности) применения на практике.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2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Проделанная работа решает или детально прорабатывает на материале проблемные теоретические вопросы в определенной научной области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2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 в работе указал теоретическую и / или практическую значимость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1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Технологический процесс</w:t>
            </w:r>
          </w:p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2 баллов)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Целесообразность применяемых техник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1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технологии использования техник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1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содержания проектной работы </w:t>
            </w:r>
          </w:p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8 баллов)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выводы работы соответствуют поставленным целям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2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оригинальность, неповторимость проекта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2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проекте есть разделение на части, компоненты, в каждом из которых освещается отдельная сторона работы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1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есть ли исследовательский аспект в работе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2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есть ли у работы перспектива развития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1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работы</w:t>
            </w:r>
          </w:p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8 баллов)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0т 0 до 1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оглавления, заголовков разделов, подразделов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0т 0 до 1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рисунков, графиков, таблиц, приложений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0т 0 до 2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источники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0т 0 до 2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Форматирование текста, нумерация и параметры страниц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0т 0 до 2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5C6547" w:rsidRDefault="005C6547" w:rsidP="005C6547">
      <w:pPr>
        <w:rPr>
          <w:rFonts w:ascii="Times New Roman" w:hAnsi="Times New Roman"/>
          <w:sz w:val="24"/>
          <w:szCs w:val="24"/>
        </w:rPr>
      </w:pPr>
    </w:p>
    <w:p w:rsidR="005C6547" w:rsidRDefault="005C6547" w:rsidP="005C65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оценивания социальных проектов 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4152"/>
        <w:gridCol w:w="1532"/>
      </w:tblGrid>
      <w:tr w:rsidR="005C6547" w:rsidTr="005C6547">
        <w:trPr>
          <w:tblCellSpacing w:w="15" w:type="dxa"/>
          <w:jc w:val="center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Критерии оценки проекта 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критерия оценки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баллов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1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Актуальность поставленной социальной проблемы </w:t>
            </w:r>
          </w:p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5 баллов)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Насколько работа интересна в практическом или теоретическом плане?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1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Насколько работа является новой? Обращается ли автор к проблеме, для комплексного решения которой нет готовых ответов?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1 </w:t>
            </w:r>
          </w:p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Верно ли определил автор актуальность и социальную значимость проблемы?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1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Верно ли определены цели, задачи работы?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2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1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ценность </w:t>
            </w:r>
          </w:p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5 баллов)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исследования доведены до идеи (потенциальной возможности) применения на практике.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2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Проделанная работа решает или детально прорабатывает на материале проблемные теоретические вопросы в определенной научной области.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2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 в работе указал практическую значимость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1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1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содержания проектной работы </w:t>
            </w:r>
          </w:p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8 баллов)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Выводы работы соответствуют поставленным целям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2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Оригинальность, подходов в решении проблемы, наличие самостоятельного взгляда авторов на решаемую проблему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2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В проекте есть разделение на части, компоненты, в каждом из которых освещается отдельная сторона работы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1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Есть ли исследовательский аспект в работе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2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ли у работы перспектива развития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тиражируемость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1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1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государственными органами, социальными партнёрами, организациями и группами граждан</w:t>
            </w:r>
          </w:p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3 баллов)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Каково взаимодействие с властными структурами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1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Каково взаимодействие с социальными партнёрами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1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Каково взаимодействие с группами граждан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1 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проекта</w:t>
            </w:r>
          </w:p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2 баллов)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проекта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2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1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работы</w:t>
            </w:r>
          </w:p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10 баллов)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0т 0 до 2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оглавления, заголовков разделов, подразделов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0т 0 до 2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рисунков, графиков, таблиц, приложений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0т 0 до 2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источники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0т 0 до 2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7" w:rsidRDefault="005C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Форматирование текста, нумерация и параметры страниц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0т 0 до 2</w:t>
            </w:r>
          </w:p>
        </w:tc>
      </w:tr>
      <w:tr w:rsidR="005C6547" w:rsidTr="005C6547">
        <w:trPr>
          <w:tblCellSpacing w:w="15" w:type="dxa"/>
          <w:jc w:val="center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547" w:rsidRDefault="005C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5C6547" w:rsidRDefault="005C6547" w:rsidP="005C6547">
      <w:pPr>
        <w:rPr>
          <w:rFonts w:ascii="Times New Roman" w:hAnsi="Times New Roman"/>
          <w:sz w:val="28"/>
          <w:szCs w:val="28"/>
        </w:rPr>
      </w:pPr>
    </w:p>
    <w:p w:rsidR="005C6547" w:rsidRDefault="005C6547" w:rsidP="005C6547">
      <w:pPr>
        <w:rPr>
          <w:rFonts w:ascii="Times New Roman" w:hAnsi="Times New Roman"/>
          <w:sz w:val="28"/>
          <w:szCs w:val="28"/>
        </w:rPr>
      </w:pPr>
    </w:p>
    <w:p w:rsidR="005C6547" w:rsidRDefault="005C6547" w:rsidP="005C6547">
      <w:pPr>
        <w:rPr>
          <w:rFonts w:ascii="Times New Roman" w:hAnsi="Times New Roman"/>
          <w:sz w:val="28"/>
          <w:szCs w:val="28"/>
        </w:rPr>
      </w:pPr>
    </w:p>
    <w:p w:rsidR="00AE57B6" w:rsidRDefault="005C6547"/>
    <w:sectPr w:rsidR="00AE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87C79"/>
    <w:multiLevelType w:val="hybridMultilevel"/>
    <w:tmpl w:val="FCB434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8B"/>
    <w:rsid w:val="000F707B"/>
    <w:rsid w:val="005C6547"/>
    <w:rsid w:val="00AA718B"/>
    <w:rsid w:val="00E0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9545C-7DA6-45CE-ABAA-39F3D095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5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6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2019-03-26T05:54:00Z</dcterms:created>
  <dcterms:modified xsi:type="dcterms:W3CDTF">2019-03-26T05:58:00Z</dcterms:modified>
</cp:coreProperties>
</file>