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</w:p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noProof/>
          <w:w w:val="105"/>
          <w:sz w:val="32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90A5838" wp14:editId="7CE735E1">
            <wp:simplePos x="0" y="0"/>
            <wp:positionH relativeFrom="column">
              <wp:posOffset>173990</wp:posOffset>
            </wp:positionH>
            <wp:positionV relativeFrom="paragraph">
              <wp:posOffset>128270</wp:posOffset>
            </wp:positionV>
            <wp:extent cx="2377440" cy="1339850"/>
            <wp:effectExtent l="0" t="0" r="3810" b="0"/>
            <wp:wrapSquare wrapText="bothSides"/>
            <wp:docPr id="2" name="Рисунок 2" descr="D:\Мои ДОКУМЕНТЫ\МоИ_ДоКуМеНтЫ\КОЛЛЕДЖ_2015\Все по WorldSkills\WSR_VI_ОРЧ_февр_2018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_ДоКуМеНтЫ\КОЛЛЕДЖ_2015\Все по WorldSkills\WSR_VI_ОРЧ_февр_2018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87A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ru-RU"/>
        </w:rPr>
      </w:pP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 w:val="28"/>
          <w:lang w:val="ru-RU"/>
        </w:rPr>
      </w:pPr>
      <w:r w:rsidRPr="00E74D9E">
        <w:rPr>
          <w:rFonts w:ascii="Times New Roman" w:eastAsiaTheme="minorHAnsi" w:hAnsi="Times New Roman"/>
          <w:color w:val="000000"/>
          <w:sz w:val="28"/>
          <w:lang w:val="ru-RU"/>
        </w:rPr>
        <w:t>УТВЕРЖДАЮ</w:t>
      </w: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 w:val="28"/>
          <w:lang w:val="ru-RU"/>
        </w:rPr>
      </w:pPr>
      <w:r w:rsidRPr="00E74D9E">
        <w:rPr>
          <w:rFonts w:ascii="Times New Roman" w:eastAsiaTheme="minorHAnsi" w:hAnsi="Times New Roman"/>
          <w:sz w:val="28"/>
          <w:lang w:val="ru-RU"/>
        </w:rPr>
        <w:t xml:space="preserve">Менеджер компетенции </w:t>
      </w: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lang w:val="ru-RU"/>
        </w:rPr>
      </w:pPr>
      <w:r w:rsidRPr="00E74D9E">
        <w:rPr>
          <w:rFonts w:ascii="Times New Roman" w:eastAsiaTheme="minorHAnsi" w:hAnsi="Times New Roman"/>
          <w:sz w:val="28"/>
          <w:lang w:val="ru-RU"/>
        </w:rPr>
        <w:t xml:space="preserve">«Преподавание в младших классах» </w:t>
      </w:r>
    </w:p>
    <w:p w:rsidR="002D287A" w:rsidRPr="00E74D9E" w:rsidRDefault="002D287A" w:rsidP="002D287A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</w:rPr>
      </w:pPr>
      <w:r w:rsidRPr="00E74D9E">
        <w:rPr>
          <w:rFonts w:ascii="Times New Roman" w:eastAsiaTheme="minorHAnsi" w:hAnsi="Times New Roman"/>
          <w:sz w:val="28"/>
        </w:rPr>
        <w:t>________________ Э.Н.</w:t>
      </w:r>
      <w:r w:rsidR="00EF139E">
        <w:rPr>
          <w:rFonts w:ascii="Times New Roman" w:eastAsiaTheme="minorHAnsi" w:hAnsi="Times New Roman"/>
          <w:sz w:val="28"/>
          <w:lang w:val="ru-RU"/>
        </w:rPr>
        <w:t xml:space="preserve"> </w:t>
      </w:r>
      <w:r w:rsidRPr="00E74D9E">
        <w:rPr>
          <w:rFonts w:ascii="Times New Roman" w:eastAsiaTheme="minorHAnsi" w:hAnsi="Times New Roman"/>
          <w:sz w:val="28"/>
        </w:rPr>
        <w:t xml:space="preserve">Яковлева </w:t>
      </w:r>
    </w:p>
    <w:p w:rsidR="002D287A" w:rsidRPr="00E74D9E" w:rsidRDefault="002D287A" w:rsidP="002D287A">
      <w:pPr>
        <w:spacing w:line="276" w:lineRule="auto"/>
        <w:jc w:val="right"/>
        <w:rPr>
          <w:rFonts w:ascii="Times New Roman" w:hAnsi="Times New Roman"/>
          <w:b/>
          <w:sz w:val="28"/>
        </w:rPr>
      </w:pPr>
      <w:r w:rsidRPr="00E74D9E">
        <w:rPr>
          <w:rFonts w:ascii="Times New Roman" w:eastAsiaTheme="minorHAnsi" w:hAnsi="Times New Roman"/>
          <w:sz w:val="28"/>
        </w:rPr>
        <w:t>«    »    ____________2019 г.</w:t>
      </w: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right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</w:p>
    <w:p w:rsidR="008C3E39" w:rsidRPr="00E74D9E" w:rsidRDefault="008C3E39" w:rsidP="008C3E39">
      <w:pPr>
        <w:tabs>
          <w:tab w:val="left" w:pos="14552"/>
        </w:tabs>
        <w:spacing w:line="276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szCs w:val="24"/>
        </w:rPr>
      </w:pP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SKILL</w:t>
      </w:r>
      <w:r w:rsidRPr="00E74D9E"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MANAGEMENT</w:t>
      </w:r>
      <w:r w:rsidRPr="00E74D9E">
        <w:rPr>
          <w:rFonts w:ascii="Times New Roman" w:hAnsi="Times New Roman" w:cs="Times New Roman"/>
          <w:b/>
          <w:bCs/>
          <w:w w:val="105"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w w:val="105"/>
          <w:sz w:val="32"/>
          <w:szCs w:val="24"/>
        </w:rPr>
        <w:t>PLAN</w:t>
      </w:r>
    </w:p>
    <w:p w:rsidR="008C3E39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 w:rsidRPr="00F11A62">
        <w:rPr>
          <w:rFonts w:ascii="Times New Roman" w:hAnsi="Times New Roman"/>
          <w:b/>
          <w:sz w:val="28"/>
          <w:szCs w:val="28"/>
        </w:rPr>
        <w:t>VI</w:t>
      </w:r>
      <w:r w:rsidR="00796FFD" w:rsidRPr="00F11A62">
        <w:rPr>
          <w:rFonts w:ascii="Times New Roman" w:hAnsi="Times New Roman"/>
          <w:b/>
          <w:sz w:val="28"/>
          <w:szCs w:val="28"/>
        </w:rPr>
        <w:t>I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Открытого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Регионального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чемпионата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«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Молодые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профессионалы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>» (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WorldSkills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</w:rPr>
        <w:t>Russia</w:t>
      </w:r>
      <w:r w:rsidRPr="008C3E39">
        <w:rPr>
          <w:rFonts w:ascii="Times New Roman" w:hAnsi="Times New Roman" w:cs="Times New Roman"/>
          <w:b/>
          <w:bCs/>
          <w:sz w:val="32"/>
          <w:szCs w:val="24"/>
          <w:lang w:val="ru-RU"/>
        </w:rPr>
        <w:t>)</w:t>
      </w: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 xml:space="preserve"> </w:t>
      </w:r>
    </w:p>
    <w:p w:rsidR="008C3E39" w:rsidRDefault="008C3E39" w:rsidP="008C3E39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ru-RU"/>
        </w:rPr>
        <w:t>Свердловской области</w:t>
      </w:r>
    </w:p>
    <w:p w:rsidR="008C3E39" w:rsidRPr="008C3E39" w:rsidRDefault="008C3E39" w:rsidP="008C3E39">
      <w:pPr>
        <w:pStyle w:val="3"/>
        <w:spacing w:before="0" w:beforeAutospacing="0" w:after="0" w:afterAutospacing="0" w:line="276" w:lineRule="auto"/>
        <w:jc w:val="center"/>
        <w:rPr>
          <w:rFonts w:eastAsia="MS Mincho" w:cs="Arial"/>
          <w:w w:val="105"/>
          <w:sz w:val="32"/>
          <w:szCs w:val="24"/>
          <w:lang w:val="ru-RU"/>
        </w:rPr>
      </w:pPr>
      <w:r>
        <w:rPr>
          <w:b w:val="0"/>
          <w:bCs w:val="0"/>
          <w:sz w:val="32"/>
          <w:szCs w:val="24"/>
          <w:lang w:val="ru-RU"/>
        </w:rPr>
        <w:t>по компетенции "</w:t>
      </w:r>
      <w:r w:rsidRPr="00F11A62">
        <w:rPr>
          <w:rFonts w:eastAsia="MS Mincho"/>
          <w:w w:val="105"/>
          <w:sz w:val="32"/>
          <w:szCs w:val="24"/>
        </w:rPr>
        <w:t>Преподавание в младших классах</w:t>
      </w:r>
      <w:r>
        <w:rPr>
          <w:rFonts w:eastAsia="MS Mincho"/>
          <w:w w:val="105"/>
          <w:sz w:val="32"/>
          <w:szCs w:val="24"/>
          <w:lang w:val="ru-RU"/>
        </w:rPr>
        <w:t>»</w:t>
      </w:r>
    </w:p>
    <w:p w:rsidR="008C3E39" w:rsidRPr="007B33EB" w:rsidRDefault="008C3E39" w:rsidP="008C3E39">
      <w:pPr>
        <w:tabs>
          <w:tab w:val="left" w:pos="14552"/>
        </w:tabs>
        <w:spacing w:line="276" w:lineRule="auto"/>
        <w:ind w:right="-28"/>
        <w:jc w:val="center"/>
        <w:rPr>
          <w:rFonts w:ascii="Times New Roman" w:hAnsi="Times New Roman" w:cs="Times New Roman"/>
          <w:bCs/>
          <w:w w:val="105"/>
          <w:sz w:val="32"/>
          <w:szCs w:val="24"/>
        </w:rPr>
      </w:pPr>
      <w:r w:rsidRPr="007B33EB">
        <w:rPr>
          <w:rFonts w:ascii="Times New Roman" w:hAnsi="Times New Roman" w:cs="Times New Roman"/>
          <w:bCs/>
          <w:sz w:val="32"/>
          <w:szCs w:val="24"/>
        </w:rPr>
        <w:t>(R21 Primary School Teaching)</w:t>
      </w:r>
      <w:r w:rsidRPr="007B33EB">
        <w:rPr>
          <w:rFonts w:ascii="Times New Roman" w:hAnsi="Times New Roman" w:cs="Times New Roman"/>
          <w:bCs/>
          <w:w w:val="105"/>
          <w:sz w:val="32"/>
          <w:szCs w:val="24"/>
        </w:rPr>
        <w:t xml:space="preserve"> </w:t>
      </w:r>
    </w:p>
    <w:p w:rsidR="008C3E39" w:rsidRPr="008C3E39" w:rsidRDefault="008C3E39" w:rsidP="008C3E3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F05EF2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796FFD" w:rsidRPr="00D75C8B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февраля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- </w:t>
      </w:r>
      <w:r w:rsidRPr="00F05EF2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796FFD" w:rsidRPr="00D75C8B">
        <w:rPr>
          <w:rFonts w:ascii="Times New Roman" w:hAnsi="Times New Roman" w:cs="Times New Roman"/>
          <w:b/>
          <w:bCs/>
          <w:sz w:val="32"/>
          <w:szCs w:val="24"/>
        </w:rPr>
        <w:t>5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февраля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 w:rsidR="00796FFD" w:rsidRPr="00D75C8B">
        <w:rPr>
          <w:rFonts w:ascii="Times New Roman" w:hAnsi="Times New Roman" w:cs="Times New Roman"/>
          <w:b/>
          <w:bCs/>
          <w:sz w:val="32"/>
          <w:szCs w:val="24"/>
        </w:rPr>
        <w:t>9</w:t>
      </w:r>
      <w:r w:rsidRPr="008C3E39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F11A62">
        <w:rPr>
          <w:rFonts w:ascii="Times New Roman" w:hAnsi="Times New Roman" w:cs="Times New Roman"/>
          <w:b/>
          <w:bCs/>
          <w:sz w:val="32"/>
          <w:szCs w:val="24"/>
          <w:lang w:val="ru-RU"/>
        </w:rPr>
        <w:t>года</w:t>
      </w:r>
    </w:p>
    <w:p w:rsidR="007B33EB" w:rsidRPr="00F05EF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B33EB" w:rsidRPr="00F05EF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3EB" w:rsidRPr="00F05EF2" w:rsidRDefault="007B33EB" w:rsidP="007B33E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E39" w:rsidRDefault="008C3E39" w:rsidP="00021081">
      <w:pPr>
        <w:spacing w:line="276" w:lineRule="auto"/>
        <w:ind w:firstLine="1134"/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</w:pPr>
      <w:r w:rsidRPr="00F11A62">
        <w:rPr>
          <w:rFonts w:ascii="Times New Roman" w:hAnsi="Times New Roman" w:cs="Times New Roman"/>
          <w:b/>
          <w:bCs/>
          <w:sz w:val="32"/>
          <w:szCs w:val="24"/>
          <w:u w:val="single"/>
          <w:lang w:val="ru-RU"/>
        </w:rPr>
        <w:t>Площадка проведения:</w:t>
      </w:r>
      <w:r w:rsidRPr="00F11A62">
        <w:rPr>
          <w:rFonts w:ascii="Times New Roman" w:hAnsi="Times New Roman" w:cs="Times New Roman"/>
          <w:b/>
          <w:bCs/>
          <w:i/>
          <w:iCs/>
          <w:sz w:val="32"/>
          <w:szCs w:val="24"/>
          <w:lang w:val="ru-RU"/>
        </w:rPr>
        <w:t xml:space="preserve"> </w:t>
      </w:r>
    </w:p>
    <w:p w:rsidR="007B33EB" w:rsidRDefault="007B33EB" w:rsidP="00021081">
      <w:pPr>
        <w:ind w:firstLine="113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Г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Б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ПОУ СО </w:t>
      </w:r>
    </w:p>
    <w:p w:rsidR="001A7985" w:rsidRDefault="007B33EB" w:rsidP="00021081">
      <w:pPr>
        <w:ind w:firstLine="1134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«</w:t>
      </w:r>
      <w:r w:rsidR="00796F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Свердловский областной педагогический колледж</w:t>
      </w:r>
      <w:r w:rsidRPr="007B33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»</w:t>
      </w:r>
      <w:r w:rsidR="00B732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Юмашева 20</w:t>
      </w:r>
      <w:r w:rsidRPr="007B33EB"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t xml:space="preserve"> </w:t>
      </w:r>
    </w:p>
    <w:p w:rsidR="001A7985" w:rsidRDefault="001A7985">
      <w:pPr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1A7985" w:rsidRDefault="001A7985" w:rsidP="001A7985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</w:pPr>
    </w:p>
    <w:p w:rsidR="004325B5" w:rsidRDefault="001A7985" w:rsidP="001A7985">
      <w:pPr>
        <w:jc w:val="center"/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</w:pPr>
      <w:r w:rsidRPr="005C7526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Екатеринбург, 201</w:t>
      </w:r>
      <w:r w:rsidR="00796FFD"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t>9</w:t>
      </w:r>
    </w:p>
    <w:p w:rsidR="004325B5" w:rsidRPr="004325B5" w:rsidRDefault="004325B5">
      <w:pPr>
        <w:rPr>
          <w:lang w:val="ru-RU"/>
        </w:rPr>
      </w:pPr>
      <w:r w:rsidRPr="004325B5">
        <w:rPr>
          <w:lang w:val="ru-RU"/>
        </w:rPr>
        <w:br w:type="page"/>
      </w:r>
    </w:p>
    <w:tbl>
      <w:tblPr>
        <w:tblpPr w:leftFromText="180" w:rightFromText="180" w:horzAnchor="margin" w:tblpXSpec="center" w:tblpY="315"/>
        <w:tblW w:w="150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99"/>
        <w:gridCol w:w="13322"/>
      </w:tblGrid>
      <w:tr w:rsidR="006A7D6E" w:rsidRPr="00391D1B" w:rsidTr="00C97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00"/>
            <w:tcMar>
              <w:left w:w="98" w:type="dxa"/>
            </w:tcMar>
          </w:tcPr>
          <w:p w:rsidR="006A7D6E" w:rsidRPr="00391D1B" w:rsidRDefault="006A7D6E" w:rsidP="004325B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 xml:space="preserve">С –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6A7D6E" w:rsidRPr="00391D1B" w:rsidRDefault="006A7D6E" w:rsidP="004325B5">
            <w:pPr>
              <w:ind w:left="4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февраля 201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года (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понедельник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6A7D6E" w:rsidRPr="00391D1B" w:rsidTr="00C97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4325B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4325B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6A7D6E" w:rsidRPr="00EF139E" w:rsidTr="00C974F1">
        <w:trPr>
          <w:trHeight w:val="839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4325B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8.00-9.00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Заезд и размещение участников, экспертов и гостей 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)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Свердловской области</w:t>
            </w:r>
          </w:p>
        </w:tc>
      </w:tr>
      <w:tr w:rsidR="006A7D6E" w:rsidRPr="00391D1B" w:rsidTr="00C974F1">
        <w:trPr>
          <w:trHeight w:val="581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9.00-10.00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Прибытие участников и экспертов на конкурсную площадку.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Регистрация конкурсантов, экспертов и гостей. </w:t>
            </w:r>
            <w:r w:rsidRPr="00391D1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Проверка документов, удостоверяющих личность.</w:t>
            </w: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 Завтрак</w:t>
            </w:r>
          </w:p>
        </w:tc>
      </w:tr>
      <w:tr w:rsidR="006A7D6E" w:rsidRPr="00EF139E" w:rsidTr="00C974F1"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10.00-12.00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Инструктаж участников и экспертов по ТБ И ОТ на рабочем месте</w:t>
            </w:r>
          </w:p>
        </w:tc>
      </w:tr>
      <w:tr w:rsidR="006A7D6E" w:rsidRPr="00391D1B" w:rsidTr="00C974F1"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рабочими местами и оборудованием участников по компетенции. Тестирование оборудования</w:t>
            </w:r>
          </w:p>
        </w:tc>
      </w:tr>
      <w:tr w:rsidR="006A7D6E" w:rsidRPr="00EF139E" w:rsidTr="00C974F1">
        <w:trPr>
          <w:trHeight w:val="431"/>
        </w:trPr>
        <w:tc>
          <w:tcPr>
            <w:tcW w:w="16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Знакомство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участников</w:t>
            </w:r>
            <w:r w:rsidRPr="00391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с нормативной и конкурсной документацией, обобщенными критериями</w:t>
            </w:r>
          </w:p>
        </w:tc>
      </w:tr>
      <w:tr w:rsidR="006A7D6E" w:rsidRPr="00EF139E" w:rsidTr="00C97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10.00-12.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Обучение экспертов. Кодекс Этики.</w:t>
            </w:r>
          </w:p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Актуализация основных требований Регламента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Свердловской области</w:t>
            </w:r>
          </w:p>
        </w:tc>
      </w:tr>
      <w:tr w:rsidR="006A7D6E" w:rsidRPr="00391D1B" w:rsidTr="00C974F1"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2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0-1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Обед </w:t>
            </w:r>
          </w:p>
        </w:tc>
      </w:tr>
      <w:tr w:rsidR="006A7D6E" w:rsidRPr="00391D1B" w:rsidTr="00C974F1"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.30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Заседание экспертной группы по компетенции «Преподавание в младших классах»: </w:t>
            </w:r>
          </w:p>
          <w:p w:rsidR="006A7D6E" w:rsidRPr="00391D1B" w:rsidRDefault="006A7D6E" w:rsidP="00CB5AA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внесение 30 % изменений в Конкурсные задания (КЗ) и Критерии оценки (КО). </w:t>
            </w:r>
            <w:r w:rsidR="00CB5AA0"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Оформление протокола ЭМС. Загрузка КО в CIS.</w:t>
            </w:r>
            <w:r w:rsidR="00CB5AA0"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6A7D6E" w:rsidRPr="00EF139E" w:rsidTr="00C974F1">
        <w:tc>
          <w:tcPr>
            <w:tcW w:w="1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«Круг знакомств» для участников чемпионата</w:t>
            </w:r>
          </w:p>
        </w:tc>
      </w:tr>
      <w:tr w:rsidR="006A7D6E" w:rsidRPr="00EF139E" w:rsidTr="00C974F1">
        <w:trPr>
          <w:trHeight w:val="565"/>
        </w:trPr>
        <w:tc>
          <w:tcPr>
            <w:tcW w:w="16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7D6E" w:rsidRPr="00391D1B" w:rsidRDefault="006A7D6E" w:rsidP="00051D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6A7D6E" w:rsidRPr="00391D1B" w:rsidRDefault="006A7D6E" w:rsidP="00051D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14.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-15.00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CB5AA0" w:rsidP="00051D65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  <w:t xml:space="preserve">Сбор </w:t>
            </w:r>
            <w:r w:rsidR="006A7D6E" w:rsidRPr="00391D1B"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  <w:t>к месту проведения Церемонии открытия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6A7D6E" w:rsidRPr="00391D1B" w:rsidTr="00C974F1">
        <w:tc>
          <w:tcPr>
            <w:tcW w:w="169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051D6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15.00-</w:t>
            </w:r>
            <w:r w:rsidR="00051D65"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6A7D6E" w:rsidP="006A7D6E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Церемония открытия</w:t>
            </w:r>
            <w:r w:rsidRPr="00391D1B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) </w:t>
            </w:r>
          </w:p>
          <w:p w:rsidR="006A7D6E" w:rsidRPr="00391D1B" w:rsidRDefault="006A7D6E" w:rsidP="006A7D6E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(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</w:p>
        </w:tc>
      </w:tr>
      <w:tr w:rsidR="006A7D6E" w:rsidRPr="00391D1B" w:rsidTr="00C974F1">
        <w:tc>
          <w:tcPr>
            <w:tcW w:w="16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051D65" w:rsidP="006A7D6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16.30.-17.30</w:t>
            </w:r>
          </w:p>
        </w:tc>
        <w:tc>
          <w:tcPr>
            <w:tcW w:w="1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A7D6E" w:rsidRPr="00391D1B" w:rsidRDefault="00C974F1" w:rsidP="00C974F1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Ужин </w:t>
            </w:r>
          </w:p>
        </w:tc>
      </w:tr>
    </w:tbl>
    <w:p w:rsidR="00FA6793" w:rsidRDefault="00FA6793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5AA0" w:rsidRPr="007934B7" w:rsidRDefault="00CB5AA0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2B36" w:rsidRDefault="00842B36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1D65" w:rsidRPr="007934B7" w:rsidRDefault="00051D65" w:rsidP="001A798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318" w:tblpY="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033"/>
      </w:tblGrid>
      <w:tr w:rsidR="00676120" w:rsidRPr="00391D1B" w:rsidTr="00676120">
        <w:tc>
          <w:tcPr>
            <w:tcW w:w="1526" w:type="dxa"/>
            <w:shd w:val="clear" w:color="auto" w:fill="FFFF00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1</w:t>
            </w:r>
          </w:p>
        </w:tc>
        <w:tc>
          <w:tcPr>
            <w:tcW w:w="14033" w:type="dxa"/>
            <w:shd w:val="clear" w:color="auto" w:fill="FFFF00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12 февраля 2019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вторник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676120" w:rsidRPr="00391D1B" w:rsidTr="00676120">
        <w:tc>
          <w:tcPr>
            <w:tcW w:w="1526" w:type="dxa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Описание </w:t>
            </w:r>
          </w:p>
        </w:tc>
      </w:tr>
      <w:tr w:rsidR="00676120" w:rsidRPr="00391D1B" w:rsidTr="00676120">
        <w:tc>
          <w:tcPr>
            <w:tcW w:w="1526" w:type="dxa"/>
            <w:vMerge w:val="restart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676120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 xml:space="preserve">Завтрак </w:t>
            </w:r>
          </w:p>
        </w:tc>
      </w:tr>
      <w:tr w:rsidR="00676120" w:rsidRPr="00391D1B" w:rsidTr="00676120">
        <w:tc>
          <w:tcPr>
            <w:tcW w:w="1526" w:type="dxa"/>
            <w:vMerge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FE138E">
            <w:pPr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391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676120" w:rsidRPr="00EF139E" w:rsidTr="00676120">
        <w:trPr>
          <w:trHeight w:val="55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FE138E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391D1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676120" w:rsidRPr="00EF139E" w:rsidTr="00676120">
        <w:trPr>
          <w:trHeight w:val="430"/>
        </w:trPr>
        <w:tc>
          <w:tcPr>
            <w:tcW w:w="1526" w:type="dxa"/>
            <w:vMerge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FE138E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ОТ на рабочем месте </w:t>
            </w:r>
          </w:p>
        </w:tc>
      </w:tr>
      <w:tr w:rsidR="00676120" w:rsidRPr="00EF139E" w:rsidTr="00676120">
        <w:trPr>
          <w:trHeight w:val="417"/>
        </w:trPr>
        <w:tc>
          <w:tcPr>
            <w:tcW w:w="1526" w:type="dxa"/>
            <w:vMerge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FE138E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первого конкурсного задания</w:t>
            </w:r>
          </w:p>
        </w:tc>
      </w:tr>
      <w:tr w:rsidR="001D5EDF" w:rsidRPr="00EF139E" w:rsidTr="001D5EDF">
        <w:trPr>
          <w:trHeight w:val="674"/>
        </w:trPr>
        <w:tc>
          <w:tcPr>
            <w:tcW w:w="1526" w:type="dxa"/>
            <w:shd w:val="clear" w:color="auto" w:fill="auto"/>
            <w:vAlign w:val="center"/>
          </w:tcPr>
          <w:p w:rsidR="001D5EDF" w:rsidRPr="00391D1B" w:rsidRDefault="001D5EDF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9.00-11.30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D5EDF" w:rsidRPr="00391D1B" w:rsidRDefault="001D5EDF" w:rsidP="001D5EDF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первого конкурсного задания.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Модуль 1: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Общекультурное развитие.</w:t>
            </w:r>
            <w:r w:rsidRPr="00391D1B">
              <w:rPr>
                <w:rFonts w:ascii="Times New Roman" w:hAnsi="Times New Roman"/>
                <w:sz w:val="26"/>
                <w:szCs w:val="26"/>
                <w:lang w:val="ru-RU" w:eastAsia="ja-JP"/>
              </w:rPr>
              <w:t xml:space="preserve"> </w:t>
            </w:r>
          </w:p>
          <w:p w:rsidR="001D5EDF" w:rsidRPr="00391D1B" w:rsidRDefault="001D5EDF" w:rsidP="001D5E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Проведение виртуальной экскурсии 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(2 часа 30 мин.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</w:tr>
      <w:tr w:rsidR="001D5EDF" w:rsidRPr="00EF139E" w:rsidTr="007400E6">
        <w:trPr>
          <w:trHeight w:val="838"/>
        </w:trPr>
        <w:tc>
          <w:tcPr>
            <w:tcW w:w="1526" w:type="dxa"/>
            <w:shd w:val="clear" w:color="auto" w:fill="auto"/>
            <w:vAlign w:val="center"/>
          </w:tcPr>
          <w:p w:rsidR="001D5EDF" w:rsidRPr="00391D1B" w:rsidRDefault="001D5EDF" w:rsidP="004F3B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11.30-13.00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D5EDF" w:rsidRPr="00391D1B" w:rsidRDefault="001D5EDF" w:rsidP="00251E0B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первого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391D1B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10 мин.)</w:t>
            </w:r>
          </w:p>
        </w:tc>
      </w:tr>
      <w:tr w:rsidR="001D5EDF" w:rsidRPr="00391D1B" w:rsidTr="002B66A7">
        <w:tc>
          <w:tcPr>
            <w:tcW w:w="1526" w:type="dxa"/>
            <w:shd w:val="clear" w:color="auto" w:fill="auto"/>
            <w:vAlign w:val="center"/>
          </w:tcPr>
          <w:p w:rsidR="001D5EDF" w:rsidRPr="00391D1B" w:rsidRDefault="001D5EDF" w:rsidP="004F3B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13.00-13.30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D5EDF" w:rsidRPr="00391D1B" w:rsidRDefault="001D5EDF" w:rsidP="001D5EDF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Обед</w:t>
            </w:r>
          </w:p>
        </w:tc>
      </w:tr>
      <w:tr w:rsidR="001D5EDF" w:rsidRPr="00391D1B" w:rsidTr="00022963">
        <w:tc>
          <w:tcPr>
            <w:tcW w:w="1526" w:type="dxa"/>
            <w:shd w:val="clear" w:color="auto" w:fill="auto"/>
            <w:vAlign w:val="center"/>
          </w:tcPr>
          <w:p w:rsidR="001D5EDF" w:rsidRPr="00391D1B" w:rsidRDefault="001D5EDF" w:rsidP="004F3BD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13.30-13.35</w:t>
            </w:r>
          </w:p>
        </w:tc>
        <w:tc>
          <w:tcPr>
            <w:tcW w:w="14033" w:type="dxa"/>
            <w:shd w:val="clear" w:color="auto" w:fill="auto"/>
          </w:tcPr>
          <w:p w:rsidR="001D5EDF" w:rsidRPr="00391D1B" w:rsidRDefault="001D5EDF" w:rsidP="001D5EDF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Объявление второго конкурсного задания. Знакомство с конкурсным заданием.</w:t>
            </w:r>
          </w:p>
        </w:tc>
      </w:tr>
      <w:tr w:rsidR="00676120" w:rsidRPr="00EF139E" w:rsidTr="00676120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13.35-16.35</w:t>
            </w:r>
          </w:p>
        </w:tc>
        <w:tc>
          <w:tcPr>
            <w:tcW w:w="14033" w:type="dxa"/>
            <w:shd w:val="clear" w:color="auto" w:fill="auto"/>
          </w:tcPr>
          <w:p w:rsidR="001D5EDF" w:rsidRPr="00391D1B" w:rsidRDefault="00676120" w:rsidP="001D5EDF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Выполнение участниками второго конкурсного задания</w:t>
            </w:r>
            <w:r w:rsidR="001D5EDF"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Модул</w:t>
            </w:r>
            <w:r w:rsidR="001D5EDF"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ь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3:</w:t>
            </w:r>
            <w:r w:rsidRPr="00391D1B">
              <w:rPr>
                <w:rFonts w:ascii="Times New Roman" w:hAnsi="Times New Roman"/>
                <w:sz w:val="26"/>
                <w:szCs w:val="26"/>
                <w:lang w:val="ru-RU" w:eastAsia="ja-JP"/>
              </w:rPr>
              <w:t xml:space="preserve"> 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Взаимодействие с родителями и сотрудниками образовательного учреждения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. </w:t>
            </w:r>
          </w:p>
          <w:p w:rsidR="00676120" w:rsidRPr="00391D1B" w:rsidRDefault="00676120" w:rsidP="001D5EDF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Подготовка и проведение обучающего интерактива по решению ситуативной педагогической задачи 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(3 часа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</w:tr>
      <w:tr w:rsidR="00676120" w:rsidRPr="00EF139E" w:rsidTr="00676120">
        <w:tc>
          <w:tcPr>
            <w:tcW w:w="1526" w:type="dxa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16.35-18.50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1D5EDF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второго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задания </w:t>
            </w:r>
            <w:r w:rsidRPr="00391D1B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15 мин.)</w:t>
            </w:r>
          </w:p>
        </w:tc>
      </w:tr>
      <w:tr w:rsidR="00676120" w:rsidRPr="00EF139E" w:rsidTr="00676120">
        <w:tc>
          <w:tcPr>
            <w:tcW w:w="1526" w:type="dxa"/>
            <w:vMerge w:val="restart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18.50-19.20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1D5EDF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</w:p>
        </w:tc>
      </w:tr>
      <w:tr w:rsidR="00676120" w:rsidRPr="00391D1B" w:rsidTr="00676120">
        <w:tc>
          <w:tcPr>
            <w:tcW w:w="1526" w:type="dxa"/>
            <w:vMerge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1D5EDF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Ужин</w:t>
            </w:r>
          </w:p>
        </w:tc>
      </w:tr>
      <w:tr w:rsidR="00676120" w:rsidRPr="00EF139E" w:rsidTr="00676120">
        <w:tc>
          <w:tcPr>
            <w:tcW w:w="1526" w:type="dxa"/>
            <w:shd w:val="clear" w:color="auto" w:fill="auto"/>
            <w:vAlign w:val="center"/>
          </w:tcPr>
          <w:p w:rsidR="00676120" w:rsidRPr="00391D1B" w:rsidRDefault="00676120" w:rsidP="00FE138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19.20-20.00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76120" w:rsidRPr="00391D1B" w:rsidRDefault="00676120" w:rsidP="001D5EDF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  <w:p w:rsidR="00676120" w:rsidRPr="00391D1B" w:rsidRDefault="00676120" w:rsidP="001D5EDF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7934B7" w:rsidRPr="007934B7" w:rsidRDefault="007934B7" w:rsidP="009903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3C5F" w:rsidRDefault="00863C5F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76120" w:rsidRDefault="00676120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76120" w:rsidRDefault="00676120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D5EDF" w:rsidRDefault="001D5EDF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D5EDF" w:rsidRDefault="001D5EDF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D5EDF" w:rsidRDefault="001D5EDF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F3BDD" w:rsidRDefault="004F3BDD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D5EDF" w:rsidRDefault="001D5EDF" w:rsidP="00C5195F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="-318" w:tblpY="3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4179"/>
      </w:tblGrid>
      <w:tr w:rsidR="001D5EDF" w:rsidRPr="00391D1B" w:rsidTr="00AE07E4">
        <w:trPr>
          <w:trHeight w:val="414"/>
        </w:trPr>
        <w:tc>
          <w:tcPr>
            <w:tcW w:w="1522" w:type="dxa"/>
            <w:shd w:val="clear" w:color="auto" w:fill="FFFF00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2</w:t>
            </w:r>
          </w:p>
        </w:tc>
        <w:tc>
          <w:tcPr>
            <w:tcW w:w="14179" w:type="dxa"/>
            <w:shd w:val="clear" w:color="auto" w:fill="FFFF00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13 февраля 2019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среда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1D5EDF" w:rsidRPr="00391D1B" w:rsidTr="001D5EDF">
        <w:tc>
          <w:tcPr>
            <w:tcW w:w="1522" w:type="dxa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1D5EDF" w:rsidRPr="00391D1B" w:rsidTr="00DF15DD">
        <w:tc>
          <w:tcPr>
            <w:tcW w:w="1522" w:type="dxa"/>
            <w:vMerge w:val="restart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 xml:space="preserve">Завтрак </w:t>
            </w:r>
          </w:p>
        </w:tc>
      </w:tr>
      <w:tr w:rsidR="001D5EDF" w:rsidRPr="00391D1B" w:rsidTr="00DF15DD">
        <w:tc>
          <w:tcPr>
            <w:tcW w:w="1522" w:type="dxa"/>
            <w:vMerge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391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1D5EDF" w:rsidRPr="00EF139E" w:rsidTr="00DF15DD">
        <w:trPr>
          <w:trHeight w:val="557"/>
        </w:trPr>
        <w:tc>
          <w:tcPr>
            <w:tcW w:w="1522" w:type="dxa"/>
            <w:vMerge w:val="restart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391D1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1D5EDF" w:rsidRPr="00EF139E" w:rsidTr="00DF15DD">
        <w:trPr>
          <w:trHeight w:val="430"/>
        </w:trPr>
        <w:tc>
          <w:tcPr>
            <w:tcW w:w="1522" w:type="dxa"/>
            <w:vMerge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ОТ на рабочем месте </w:t>
            </w:r>
          </w:p>
        </w:tc>
      </w:tr>
      <w:tr w:rsidR="001D5EDF" w:rsidRPr="00EF139E" w:rsidTr="00DF15DD">
        <w:trPr>
          <w:trHeight w:val="417"/>
        </w:trPr>
        <w:tc>
          <w:tcPr>
            <w:tcW w:w="1522" w:type="dxa"/>
            <w:vMerge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конкурсного задания</w:t>
            </w:r>
          </w:p>
        </w:tc>
      </w:tr>
      <w:tr w:rsidR="001D5EDF" w:rsidRPr="00EF139E" w:rsidTr="00DF15DD">
        <w:trPr>
          <w:trHeight w:val="818"/>
        </w:trPr>
        <w:tc>
          <w:tcPr>
            <w:tcW w:w="1522" w:type="dxa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9.00-12.00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участниками третьего конкурсного </w:t>
            </w:r>
            <w:r w:rsidR="00DF15DD"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задания.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 Модуль 2: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Общепрофессиональное развитие. </w:t>
            </w:r>
          </w:p>
          <w:p w:rsidR="001D5EDF" w:rsidRPr="00391D1B" w:rsidRDefault="001D5EDF" w:rsidP="00DF15D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 xml:space="preserve">Подготовка и проведение фрагмента урока (этап открытия нового знания) в начальных классах по одному из учебных предметов 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(3 часа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) </w:t>
            </w:r>
          </w:p>
        </w:tc>
      </w:tr>
      <w:tr w:rsidR="00DF15DD" w:rsidRPr="00EF139E" w:rsidTr="00DF15DD">
        <w:trPr>
          <w:trHeight w:val="562"/>
        </w:trPr>
        <w:tc>
          <w:tcPr>
            <w:tcW w:w="1522" w:type="dxa"/>
            <w:shd w:val="clear" w:color="auto" w:fill="auto"/>
            <w:vAlign w:val="center"/>
          </w:tcPr>
          <w:p w:rsidR="00DF15DD" w:rsidRPr="00391D1B" w:rsidRDefault="00DF15DD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12.00-14.15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DF15DD" w:rsidRPr="00391D1B" w:rsidRDefault="00DF15DD" w:rsidP="00DF15DD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третьего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конкурсного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391D1B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15 мин.)</w:t>
            </w:r>
          </w:p>
        </w:tc>
      </w:tr>
      <w:tr w:rsidR="00DF15DD" w:rsidRPr="00391D1B" w:rsidTr="00DF15DD">
        <w:tc>
          <w:tcPr>
            <w:tcW w:w="1522" w:type="dxa"/>
            <w:shd w:val="clear" w:color="auto" w:fill="auto"/>
            <w:vAlign w:val="center"/>
          </w:tcPr>
          <w:p w:rsidR="00DF15DD" w:rsidRPr="00391D1B" w:rsidRDefault="00DF15DD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14.15-14.45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DF15DD" w:rsidRPr="00391D1B" w:rsidRDefault="00DF15DD" w:rsidP="00DF15DD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Обед</w:t>
            </w:r>
          </w:p>
        </w:tc>
      </w:tr>
      <w:tr w:rsidR="00DF15DD" w:rsidRPr="00391D1B" w:rsidTr="00DF15DD">
        <w:tc>
          <w:tcPr>
            <w:tcW w:w="1522" w:type="dxa"/>
            <w:shd w:val="clear" w:color="auto" w:fill="auto"/>
            <w:vAlign w:val="center"/>
          </w:tcPr>
          <w:p w:rsidR="00DF15DD" w:rsidRPr="00391D1B" w:rsidRDefault="00DF15DD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14.45-15.00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DF15DD" w:rsidRPr="00391D1B" w:rsidRDefault="00DF15DD" w:rsidP="00DF15DD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Объявление четвертого конкурсного задания. Знакомство с конкурсным заданием.</w:t>
            </w:r>
          </w:p>
        </w:tc>
      </w:tr>
      <w:tr w:rsidR="001D5EDF" w:rsidRPr="00EF139E" w:rsidTr="00DF15DD">
        <w:trPr>
          <w:trHeight w:val="487"/>
        </w:trPr>
        <w:tc>
          <w:tcPr>
            <w:tcW w:w="1522" w:type="dxa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15.00-17.30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DF15DD" w:rsidRPr="00391D1B" w:rsidRDefault="001D5EDF" w:rsidP="00DF15DD">
            <w:pPr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Выполнение </w:t>
            </w:r>
            <w:r w:rsidR="00DF15DD"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участниками четвертого конкурсного задания</w:t>
            </w:r>
            <w:r w:rsidR="00DF15DD"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. 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Модул</w:t>
            </w:r>
            <w:r w:rsidR="00DF15DD"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ь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4: Саморазвитие и самообразование.</w:t>
            </w:r>
          </w:p>
          <w:p w:rsidR="001D5EDF" w:rsidRPr="00391D1B" w:rsidRDefault="001D5EDF" w:rsidP="00DF15DD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 xml:space="preserve">Подготовка и размещение материала для персонального сайта учителя 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(2 часа 30 мин.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</w:tr>
      <w:tr w:rsidR="001D5EDF" w:rsidRPr="00EF139E" w:rsidTr="00DF15DD">
        <w:trPr>
          <w:trHeight w:val="348"/>
        </w:trPr>
        <w:tc>
          <w:tcPr>
            <w:tcW w:w="1522" w:type="dxa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17.30-19.00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widowControl/>
              <w:spacing w:after="200" w:line="276" w:lineRule="auto"/>
              <w:rPr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четвертого конкурсного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задания </w:t>
            </w:r>
            <w:r w:rsidRPr="00391D1B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лимит времени </w:t>
            </w:r>
            <w:r w:rsidR="00DF15DD"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до 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10  мин.)</w:t>
            </w:r>
          </w:p>
        </w:tc>
      </w:tr>
      <w:tr w:rsidR="001D5EDF" w:rsidRPr="00EF139E" w:rsidTr="00DF15DD">
        <w:tc>
          <w:tcPr>
            <w:tcW w:w="1522" w:type="dxa"/>
            <w:vMerge w:val="restart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19.00-19.30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</w:p>
        </w:tc>
      </w:tr>
      <w:tr w:rsidR="001D5EDF" w:rsidRPr="00391D1B" w:rsidTr="00DF15DD">
        <w:tc>
          <w:tcPr>
            <w:tcW w:w="1522" w:type="dxa"/>
            <w:vMerge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>Ужин</w:t>
            </w:r>
          </w:p>
        </w:tc>
      </w:tr>
      <w:tr w:rsidR="001D5EDF" w:rsidRPr="00EF139E" w:rsidTr="00DF15DD">
        <w:tc>
          <w:tcPr>
            <w:tcW w:w="1522" w:type="dxa"/>
            <w:shd w:val="clear" w:color="auto" w:fill="auto"/>
            <w:vAlign w:val="center"/>
          </w:tcPr>
          <w:p w:rsidR="001D5EDF" w:rsidRPr="00391D1B" w:rsidRDefault="001D5EDF" w:rsidP="0080786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19.30-20.00</w:t>
            </w:r>
          </w:p>
        </w:tc>
        <w:tc>
          <w:tcPr>
            <w:tcW w:w="14179" w:type="dxa"/>
            <w:shd w:val="clear" w:color="auto" w:fill="auto"/>
            <w:vAlign w:val="center"/>
          </w:tcPr>
          <w:p w:rsidR="001D5EDF" w:rsidRPr="00391D1B" w:rsidRDefault="001D5EDF" w:rsidP="00DF15DD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CIS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A53844" w:rsidRDefault="00A53844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7864" w:rsidRDefault="00807864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07864" w:rsidRDefault="00807864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F15DD" w:rsidRDefault="00DF15DD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F15DD" w:rsidRDefault="00DF15DD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E3C39" w:rsidRDefault="006E3C39" w:rsidP="00F620C0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pPr w:leftFromText="180" w:rightFromText="180" w:vertAnchor="text" w:horzAnchor="margin" w:tblpX="-318" w:tblpY="3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5"/>
      </w:tblGrid>
      <w:tr w:rsidR="00AE07E4" w:rsidRPr="00391D1B" w:rsidTr="00AE07E4">
        <w:tc>
          <w:tcPr>
            <w:tcW w:w="1526" w:type="dxa"/>
            <w:shd w:val="clear" w:color="auto" w:fill="FFFF00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С 3</w:t>
            </w:r>
          </w:p>
        </w:tc>
        <w:tc>
          <w:tcPr>
            <w:tcW w:w="14175" w:type="dxa"/>
            <w:shd w:val="clear" w:color="auto" w:fill="FFFF00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14 февраля 2019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четверг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AE07E4" w:rsidRPr="00391D1B" w:rsidTr="00AE07E4">
        <w:tc>
          <w:tcPr>
            <w:tcW w:w="1526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В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Описание </w:t>
            </w:r>
          </w:p>
        </w:tc>
      </w:tr>
      <w:tr w:rsidR="00AE07E4" w:rsidRPr="00391D1B" w:rsidTr="00AE07E4">
        <w:tc>
          <w:tcPr>
            <w:tcW w:w="1526" w:type="dxa"/>
            <w:vMerge w:val="restart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.00-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AE07E4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</w:rPr>
              <w:t xml:space="preserve">Завтрак </w:t>
            </w:r>
          </w:p>
        </w:tc>
      </w:tr>
      <w:tr w:rsidR="00AE07E4" w:rsidRPr="00391D1B" w:rsidTr="00AE07E4">
        <w:tc>
          <w:tcPr>
            <w:tcW w:w="1526" w:type="dxa"/>
            <w:vMerge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rPr>
                <w:rFonts w:ascii="Times New Roman" w:eastAsia="Calibri" w:hAnsi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Брифинг</w:t>
            </w:r>
            <w:r w:rsidRPr="00391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участников и экспертов</w:t>
            </w:r>
          </w:p>
        </w:tc>
      </w:tr>
      <w:tr w:rsidR="00AE07E4" w:rsidRPr="00EF139E" w:rsidTr="00AE07E4">
        <w:trPr>
          <w:trHeight w:val="6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8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Заседание экспертной группы по компетенции «Преподавание в младших классах»: р</w:t>
            </w:r>
            <w:r w:rsidRPr="00391D1B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аспределение экспертных ролей. </w:t>
            </w:r>
          </w:p>
        </w:tc>
      </w:tr>
      <w:tr w:rsidR="00AE07E4" w:rsidRPr="00EF139E" w:rsidTr="00AE07E4">
        <w:trPr>
          <w:trHeight w:val="430"/>
        </w:trPr>
        <w:tc>
          <w:tcPr>
            <w:tcW w:w="1526" w:type="dxa"/>
            <w:vMerge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Жеребьёвка</w:t>
            </w:r>
            <w:r w:rsidRPr="00391D1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391D1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 w:eastAsia="ru-RU"/>
              </w:rPr>
              <w:t>рабочих мест.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Инструктаж участников и экспертов  по ТБ и ОТ на рабочем месте </w:t>
            </w:r>
          </w:p>
        </w:tc>
      </w:tr>
      <w:tr w:rsidR="00AE07E4" w:rsidRPr="00EF139E" w:rsidTr="00AE07E4">
        <w:trPr>
          <w:trHeight w:val="417"/>
        </w:trPr>
        <w:tc>
          <w:tcPr>
            <w:tcW w:w="1526" w:type="dxa"/>
            <w:vMerge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Знакомство с конкурсным заданием. Объявление  пятого конкурсного задания.</w:t>
            </w:r>
          </w:p>
        </w:tc>
      </w:tr>
      <w:tr w:rsidR="00AE07E4" w:rsidRPr="00EF139E" w:rsidTr="00AE07E4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9.00-12.00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AE07E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Выполнение участниками пятого конкурсного задания. Модуль 2:</w:t>
            </w:r>
            <w:r w:rsidRPr="00391D1B">
              <w:rPr>
                <w:rFonts w:ascii="Times New Roman" w:hAnsi="Times New Roman"/>
                <w:sz w:val="26"/>
                <w:szCs w:val="26"/>
                <w:lang w:val="ru-RU" w:eastAsia="ja-JP"/>
              </w:rPr>
              <w:t xml:space="preserve"> 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>Общепрофессиональное развитие.</w:t>
            </w:r>
          </w:p>
          <w:p w:rsidR="00AE07E4" w:rsidRPr="00391D1B" w:rsidRDefault="00AE07E4" w:rsidP="003965B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</w:pPr>
            <w:r w:rsidRPr="00391D1B">
              <w:rPr>
                <w:rFonts w:ascii="Times New Roman" w:hAnsi="Times New Roman"/>
                <w:b/>
                <w:sz w:val="26"/>
                <w:szCs w:val="26"/>
                <w:lang w:val="ru-RU" w:eastAsia="ja-JP"/>
              </w:rPr>
              <w:t xml:space="preserve"> </w:t>
            </w:r>
            <w:r w:rsidRPr="00391D1B">
              <w:rPr>
                <w:rFonts w:ascii="Times New Roman" w:eastAsia="Times New Roman" w:hAnsi="Times New Roman"/>
                <w:b/>
                <w:bCs/>
                <w:i/>
                <w:spacing w:val="-1"/>
                <w:sz w:val="26"/>
                <w:szCs w:val="26"/>
                <w:lang w:val="ru-RU" w:eastAsia="ru-RU"/>
              </w:rPr>
              <w:t xml:space="preserve">Разработка и проведение внеурочного занятия 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eastAsia="ja-JP"/>
              </w:rPr>
              <w:t>c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 w:eastAsia="ja-JP"/>
              </w:rPr>
              <w:t xml:space="preserve"> использованием интерактивного оборудования </w:t>
            </w:r>
            <w:r w:rsidRPr="00391D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(3 часа</w:t>
            </w:r>
            <w:r w:rsidRPr="00391D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)</w:t>
            </w:r>
          </w:p>
        </w:tc>
      </w:tr>
      <w:tr w:rsidR="00AE07E4" w:rsidRPr="00EF139E" w:rsidTr="00391D1B">
        <w:trPr>
          <w:trHeight w:val="409"/>
        </w:trPr>
        <w:tc>
          <w:tcPr>
            <w:tcW w:w="1526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12.00-14.15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Представление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пятого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конкурсного 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задания </w:t>
            </w:r>
            <w:r w:rsidRPr="00391D1B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 w:rsidRPr="00391D1B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лимит времени – 15 мин.)</w:t>
            </w:r>
          </w:p>
        </w:tc>
      </w:tr>
      <w:tr w:rsidR="00AE07E4" w:rsidRPr="00391D1B" w:rsidTr="00AE07E4">
        <w:trPr>
          <w:trHeight w:val="301"/>
        </w:trPr>
        <w:tc>
          <w:tcPr>
            <w:tcW w:w="1526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14.30-15.00</w:t>
            </w:r>
          </w:p>
        </w:tc>
        <w:tc>
          <w:tcPr>
            <w:tcW w:w="14175" w:type="dxa"/>
            <w:shd w:val="clear" w:color="auto" w:fill="auto"/>
          </w:tcPr>
          <w:p w:rsidR="00AE07E4" w:rsidRPr="00391D1B" w:rsidRDefault="00AE07E4" w:rsidP="00AE07E4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Обед</w:t>
            </w:r>
          </w:p>
        </w:tc>
      </w:tr>
      <w:tr w:rsidR="00AE07E4" w:rsidRPr="00EF139E" w:rsidTr="00AE07E4">
        <w:tc>
          <w:tcPr>
            <w:tcW w:w="1526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15.00-16.30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>Брифинг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для участников и экспертов</w:t>
            </w:r>
            <w:r w:rsidR="00EF139E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AE07E4" w:rsidRPr="00391D1B" w:rsidTr="00AE07E4">
        <w:tc>
          <w:tcPr>
            <w:tcW w:w="1526" w:type="dxa"/>
            <w:shd w:val="clear" w:color="auto" w:fill="auto"/>
            <w:vAlign w:val="center"/>
          </w:tcPr>
          <w:p w:rsidR="00AE07E4" w:rsidRPr="00391D1B" w:rsidRDefault="00AE07E4" w:rsidP="006D02ED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16.30-17.00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AE07E4">
            <w:pPr>
              <w:rPr>
                <w:rFonts w:ascii="Times New Roman" w:eastAsia="Calibri" w:hAnsi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i/>
                <w:iCs/>
                <w:color w:val="000000"/>
                <w:sz w:val="26"/>
                <w:szCs w:val="26"/>
                <w:lang w:val="ru-RU"/>
              </w:rPr>
              <w:t>Ужин</w:t>
            </w:r>
          </w:p>
        </w:tc>
      </w:tr>
      <w:tr w:rsidR="00AE07E4" w:rsidRPr="00EF139E" w:rsidTr="00AE07E4">
        <w:tc>
          <w:tcPr>
            <w:tcW w:w="1526" w:type="dxa"/>
            <w:shd w:val="clear" w:color="auto" w:fill="auto"/>
            <w:vAlign w:val="center"/>
          </w:tcPr>
          <w:p w:rsidR="00AE07E4" w:rsidRPr="00391D1B" w:rsidRDefault="00AE07E4" w:rsidP="00AE07E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17.00-18.30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AE07E4" w:rsidRPr="00391D1B" w:rsidRDefault="00AE07E4" w:rsidP="006D02ED">
            <w:pPr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Работа экспертов по итогам конкурсного дня. Внесение результатов </w:t>
            </w:r>
            <w:r w:rsidR="00714714"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 </w:t>
            </w:r>
            <w:r w:rsidR="00714714"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CIS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 Подписание протоколов</w:t>
            </w:r>
            <w:r w:rsid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E74D9E" w:rsidRPr="00AE07E4" w:rsidRDefault="00E74D9E" w:rsidP="00F620C0">
      <w:pPr>
        <w:rPr>
          <w:rFonts w:ascii="Times New Roman" w:hAnsi="Times New Roman" w:cs="Times New Roman"/>
          <w:szCs w:val="32"/>
          <w:lang w:val="ru-RU"/>
        </w:rPr>
      </w:pPr>
    </w:p>
    <w:tbl>
      <w:tblPr>
        <w:tblpPr w:leftFromText="180" w:rightFromText="180" w:vertAnchor="text" w:horzAnchor="margin" w:tblpX="-318" w:tblpY="82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80"/>
      </w:tblGrid>
      <w:tr w:rsidR="00AE07E4" w:rsidRPr="00391D1B" w:rsidTr="00391D1B">
        <w:tc>
          <w:tcPr>
            <w:tcW w:w="1555" w:type="dxa"/>
            <w:shd w:val="clear" w:color="auto" w:fill="FFFF00"/>
            <w:vAlign w:val="center"/>
          </w:tcPr>
          <w:p w:rsidR="00AE07E4" w:rsidRPr="00391D1B" w:rsidRDefault="00AE07E4" w:rsidP="00AE07E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С + 1</w:t>
            </w:r>
          </w:p>
        </w:tc>
        <w:tc>
          <w:tcPr>
            <w:tcW w:w="14180" w:type="dxa"/>
            <w:shd w:val="clear" w:color="auto" w:fill="FFFF00"/>
            <w:vAlign w:val="center"/>
          </w:tcPr>
          <w:p w:rsidR="00AE07E4" w:rsidRPr="00391D1B" w:rsidRDefault="00AE07E4" w:rsidP="00AE07E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 xml:space="preserve">15 февраля 2019 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года (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пятница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AE07E4" w:rsidRPr="00391D1B" w:rsidTr="00391D1B">
        <w:tc>
          <w:tcPr>
            <w:tcW w:w="1555" w:type="dxa"/>
            <w:shd w:val="clear" w:color="auto" w:fill="auto"/>
            <w:vAlign w:val="center"/>
          </w:tcPr>
          <w:p w:rsidR="00AE07E4" w:rsidRPr="00391D1B" w:rsidRDefault="00AE07E4" w:rsidP="00AE07E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  <w:t>В</w:t>
            </w:r>
            <w:r w:rsidRPr="00391D1B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ремя</w:t>
            </w:r>
          </w:p>
        </w:tc>
        <w:tc>
          <w:tcPr>
            <w:tcW w:w="14180" w:type="dxa"/>
            <w:shd w:val="clear" w:color="auto" w:fill="auto"/>
            <w:vAlign w:val="center"/>
          </w:tcPr>
          <w:p w:rsidR="00AE07E4" w:rsidRPr="00391D1B" w:rsidRDefault="00AE07E4" w:rsidP="00AE07E4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Описание</w:t>
            </w:r>
          </w:p>
        </w:tc>
      </w:tr>
      <w:tr w:rsidR="00AE07E4" w:rsidRPr="00391D1B" w:rsidTr="00391D1B">
        <w:tc>
          <w:tcPr>
            <w:tcW w:w="1555" w:type="dxa"/>
            <w:shd w:val="clear" w:color="auto" w:fill="auto"/>
            <w:vAlign w:val="center"/>
          </w:tcPr>
          <w:p w:rsidR="00AE07E4" w:rsidRPr="00391D1B" w:rsidRDefault="00AE07E4" w:rsidP="00AE07E4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9.00-9.30</w:t>
            </w:r>
          </w:p>
        </w:tc>
        <w:tc>
          <w:tcPr>
            <w:tcW w:w="14180" w:type="dxa"/>
            <w:shd w:val="clear" w:color="auto" w:fill="auto"/>
            <w:vAlign w:val="center"/>
          </w:tcPr>
          <w:p w:rsidR="00AE07E4" w:rsidRPr="00391D1B" w:rsidRDefault="00AE07E4" w:rsidP="00AE07E4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 xml:space="preserve">Завтрак </w:t>
            </w:r>
          </w:p>
        </w:tc>
      </w:tr>
      <w:tr w:rsidR="00AE07E4" w:rsidRPr="00391D1B" w:rsidTr="00391D1B">
        <w:tc>
          <w:tcPr>
            <w:tcW w:w="1555" w:type="dxa"/>
            <w:shd w:val="clear" w:color="auto" w:fill="auto"/>
            <w:vAlign w:val="center"/>
          </w:tcPr>
          <w:p w:rsidR="00AE07E4" w:rsidRPr="00EF139E" w:rsidRDefault="00AE07E4" w:rsidP="0041121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9.30-1</w:t>
            </w:r>
            <w:r w:rsidR="00411217"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</w:t>
            </w:r>
            <w:r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</w:t>
            </w:r>
            <w:r w:rsidR="00411217"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  <w:r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180" w:type="dxa"/>
            <w:shd w:val="clear" w:color="auto" w:fill="auto"/>
            <w:vAlign w:val="center"/>
          </w:tcPr>
          <w:p w:rsidR="00AE07E4" w:rsidRPr="00391D1B" w:rsidRDefault="00AE07E4" w:rsidP="00AE07E4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Заседание экспертной группы по компетенции «Преподавание в младших классах». Подведение итогов чемпионата. Подписание протоколов из 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CIS</w:t>
            </w:r>
            <w:r w:rsidRPr="00391D1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AA5F25" w:rsidRPr="00391D1B" w:rsidTr="00391D1B">
        <w:tc>
          <w:tcPr>
            <w:tcW w:w="1555" w:type="dxa"/>
            <w:shd w:val="clear" w:color="auto" w:fill="auto"/>
            <w:vAlign w:val="center"/>
          </w:tcPr>
          <w:p w:rsidR="00AA5F25" w:rsidRPr="00EF139E" w:rsidRDefault="00411217" w:rsidP="0041121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9</w:t>
            </w:r>
            <w:r w:rsidR="00AA5F25"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.00-1</w:t>
            </w:r>
            <w:r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5</w:t>
            </w:r>
            <w:r w:rsidR="00AA5F25" w:rsidRPr="00EF139E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.00</w:t>
            </w:r>
          </w:p>
        </w:tc>
        <w:tc>
          <w:tcPr>
            <w:tcW w:w="14180" w:type="dxa"/>
            <w:shd w:val="clear" w:color="auto" w:fill="auto"/>
            <w:vAlign w:val="center"/>
          </w:tcPr>
          <w:p w:rsidR="00AA5F25" w:rsidRPr="00391D1B" w:rsidRDefault="00AA5F25" w:rsidP="00AA5F25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  <w:t>Демонтаж площадки</w:t>
            </w:r>
            <w:r w:rsidR="00EF139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AA5F25" w:rsidRPr="00391D1B" w:rsidTr="00391D1B">
        <w:trPr>
          <w:trHeight w:val="430"/>
        </w:trPr>
        <w:tc>
          <w:tcPr>
            <w:tcW w:w="1555" w:type="dxa"/>
            <w:shd w:val="clear" w:color="auto" w:fill="auto"/>
            <w:vAlign w:val="center"/>
          </w:tcPr>
          <w:p w:rsidR="00AA5F25" w:rsidRPr="00391D1B" w:rsidRDefault="00AA5F25" w:rsidP="00AA5F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13.00-13.30</w:t>
            </w:r>
          </w:p>
        </w:tc>
        <w:tc>
          <w:tcPr>
            <w:tcW w:w="14180" w:type="dxa"/>
            <w:shd w:val="clear" w:color="auto" w:fill="auto"/>
            <w:vAlign w:val="center"/>
          </w:tcPr>
          <w:p w:rsidR="00AA5F25" w:rsidRPr="00391D1B" w:rsidRDefault="00AA5F25" w:rsidP="00AA5F25">
            <w:pPr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Обед</w:t>
            </w:r>
          </w:p>
        </w:tc>
      </w:tr>
      <w:tr w:rsidR="00AA5F25" w:rsidRPr="00EF139E" w:rsidTr="00391D1B">
        <w:tc>
          <w:tcPr>
            <w:tcW w:w="1555" w:type="dxa"/>
            <w:shd w:val="clear" w:color="auto" w:fill="auto"/>
            <w:vAlign w:val="center"/>
          </w:tcPr>
          <w:p w:rsidR="00AA5F25" w:rsidRPr="00391D1B" w:rsidRDefault="00AA5F25" w:rsidP="003965B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15.</w:t>
            </w:r>
            <w:r w:rsidR="003965B7"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30</w:t>
            </w: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-16.00</w:t>
            </w:r>
          </w:p>
        </w:tc>
        <w:tc>
          <w:tcPr>
            <w:tcW w:w="14180" w:type="dxa"/>
            <w:shd w:val="clear" w:color="auto" w:fill="auto"/>
            <w:vAlign w:val="center"/>
          </w:tcPr>
          <w:p w:rsidR="00AA5F25" w:rsidRPr="00391D1B" w:rsidRDefault="00AA5F25" w:rsidP="00AA5F25">
            <w:pPr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Calibri" w:hAnsi="Times New Roman"/>
                <w:iCs/>
                <w:color w:val="000000"/>
                <w:sz w:val="26"/>
                <w:szCs w:val="26"/>
                <w:lang w:val="ru-RU"/>
              </w:rPr>
              <w:t xml:space="preserve">Сбор к месту проведения Церемонии закрытия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«Молодые профессионалы» (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</w:t>
            </w:r>
            <w:r w:rsidR="003965B7"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Свердловской области</w:t>
            </w:r>
          </w:p>
        </w:tc>
      </w:tr>
      <w:tr w:rsidR="00AA5F25" w:rsidRPr="00EF139E" w:rsidTr="00391D1B">
        <w:trPr>
          <w:trHeight w:val="684"/>
        </w:trPr>
        <w:tc>
          <w:tcPr>
            <w:tcW w:w="1555" w:type="dxa"/>
            <w:shd w:val="clear" w:color="auto" w:fill="auto"/>
            <w:vAlign w:val="center"/>
          </w:tcPr>
          <w:p w:rsidR="00AA5F25" w:rsidRPr="00391D1B" w:rsidRDefault="00AA5F25" w:rsidP="00AA5F2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16.00</w:t>
            </w:r>
            <w:r w:rsidR="003965B7"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-17.00</w:t>
            </w:r>
          </w:p>
        </w:tc>
        <w:tc>
          <w:tcPr>
            <w:tcW w:w="14180" w:type="dxa"/>
            <w:shd w:val="clear" w:color="auto" w:fill="auto"/>
            <w:vAlign w:val="center"/>
          </w:tcPr>
          <w:p w:rsidR="00AA5F25" w:rsidRPr="00391D1B" w:rsidRDefault="00AA5F25" w:rsidP="00AA5F25">
            <w:pPr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</w:pPr>
            <w:r w:rsidRPr="00391D1B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  <w:t>Церемония закрытия</w:t>
            </w:r>
            <w:r w:rsidRPr="00391D1B">
              <w:rPr>
                <w:rFonts w:ascii="Times New Roman" w:eastAsia="Calibri" w:hAnsi="Times New Roman"/>
                <w:b/>
                <w:sz w:val="26"/>
                <w:szCs w:val="26"/>
                <w:lang w:val="ru-RU"/>
              </w:rPr>
              <w:t xml:space="preserve"> 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VII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Открытого регионального чемпионата  «Молодые профессионалы» (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WorldSkills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391D1B">
              <w:rPr>
                <w:rFonts w:ascii="Times New Roman" w:eastAsia="Calibri" w:hAnsi="Times New Roman"/>
                <w:sz w:val="26"/>
                <w:szCs w:val="26"/>
              </w:rPr>
              <w:t>Russia</w:t>
            </w:r>
            <w:r w:rsidRPr="00391D1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) Свердловской области</w:t>
            </w:r>
            <w:r w:rsidR="00EF139E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E74D9E" w:rsidRPr="00391D1B" w:rsidRDefault="00E74D9E" w:rsidP="00F620C0">
      <w:pPr>
        <w:rPr>
          <w:rFonts w:ascii="Times New Roman" w:hAnsi="Times New Roman" w:cs="Times New Roman"/>
          <w:sz w:val="12"/>
          <w:szCs w:val="32"/>
          <w:lang w:val="ru-RU"/>
        </w:rPr>
      </w:pPr>
    </w:p>
    <w:sectPr w:rsidR="00E74D9E" w:rsidRPr="00391D1B" w:rsidSect="00A53844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5C" w:rsidRDefault="00662C5C" w:rsidP="00F620C0">
      <w:r>
        <w:separator/>
      </w:r>
    </w:p>
  </w:endnote>
  <w:endnote w:type="continuationSeparator" w:id="0">
    <w:p w:rsidR="00662C5C" w:rsidRDefault="00662C5C" w:rsidP="00F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5C" w:rsidRDefault="00662C5C" w:rsidP="00F620C0">
      <w:r>
        <w:separator/>
      </w:r>
    </w:p>
  </w:footnote>
  <w:footnote w:type="continuationSeparator" w:id="0">
    <w:p w:rsidR="00662C5C" w:rsidRDefault="00662C5C" w:rsidP="00F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6F5308E7"/>
    <w:multiLevelType w:val="hybridMultilevel"/>
    <w:tmpl w:val="1714B958"/>
    <w:lvl w:ilvl="0" w:tplc="0419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F"/>
    <w:rsid w:val="00015D05"/>
    <w:rsid w:val="000204DF"/>
    <w:rsid w:val="00020CAA"/>
    <w:rsid w:val="00021081"/>
    <w:rsid w:val="000241C6"/>
    <w:rsid w:val="0005101F"/>
    <w:rsid w:val="00051D65"/>
    <w:rsid w:val="00057412"/>
    <w:rsid w:val="000604C9"/>
    <w:rsid w:val="00064553"/>
    <w:rsid w:val="00097FDB"/>
    <w:rsid w:val="000A34CE"/>
    <w:rsid w:val="000C47EC"/>
    <w:rsid w:val="000E0603"/>
    <w:rsid w:val="000F0AC6"/>
    <w:rsid w:val="001167CB"/>
    <w:rsid w:val="001170CC"/>
    <w:rsid w:val="00117978"/>
    <w:rsid w:val="0012204C"/>
    <w:rsid w:val="00132880"/>
    <w:rsid w:val="0015351C"/>
    <w:rsid w:val="00177AC2"/>
    <w:rsid w:val="00191440"/>
    <w:rsid w:val="0019482A"/>
    <w:rsid w:val="00195092"/>
    <w:rsid w:val="001A18DD"/>
    <w:rsid w:val="001A7985"/>
    <w:rsid w:val="001B3E7D"/>
    <w:rsid w:val="001D5EDF"/>
    <w:rsid w:val="001D6F43"/>
    <w:rsid w:val="001E4C69"/>
    <w:rsid w:val="001F17A6"/>
    <w:rsid w:val="0020357D"/>
    <w:rsid w:val="00215B93"/>
    <w:rsid w:val="00227BA3"/>
    <w:rsid w:val="00233298"/>
    <w:rsid w:val="00251E0B"/>
    <w:rsid w:val="00272CCA"/>
    <w:rsid w:val="002764BD"/>
    <w:rsid w:val="0027767F"/>
    <w:rsid w:val="00295DFA"/>
    <w:rsid w:val="002B59E2"/>
    <w:rsid w:val="002B6E52"/>
    <w:rsid w:val="002D287A"/>
    <w:rsid w:val="002E051E"/>
    <w:rsid w:val="002E4A45"/>
    <w:rsid w:val="002E64D2"/>
    <w:rsid w:val="002F0191"/>
    <w:rsid w:val="002F5299"/>
    <w:rsid w:val="00314136"/>
    <w:rsid w:val="003313AC"/>
    <w:rsid w:val="003355C1"/>
    <w:rsid w:val="0037324F"/>
    <w:rsid w:val="00391D1B"/>
    <w:rsid w:val="003965B7"/>
    <w:rsid w:val="003A1A30"/>
    <w:rsid w:val="003C0A13"/>
    <w:rsid w:val="003C52E9"/>
    <w:rsid w:val="003E6844"/>
    <w:rsid w:val="003F185D"/>
    <w:rsid w:val="00406230"/>
    <w:rsid w:val="00411217"/>
    <w:rsid w:val="004246BD"/>
    <w:rsid w:val="0042747F"/>
    <w:rsid w:val="004325B5"/>
    <w:rsid w:val="00436F96"/>
    <w:rsid w:val="00441C49"/>
    <w:rsid w:val="00446A33"/>
    <w:rsid w:val="00447A32"/>
    <w:rsid w:val="00460679"/>
    <w:rsid w:val="00480BFF"/>
    <w:rsid w:val="004C4093"/>
    <w:rsid w:val="004E1DD9"/>
    <w:rsid w:val="004F3BDD"/>
    <w:rsid w:val="004F433F"/>
    <w:rsid w:val="00502EDC"/>
    <w:rsid w:val="005119C7"/>
    <w:rsid w:val="0054716A"/>
    <w:rsid w:val="00581C4E"/>
    <w:rsid w:val="00582489"/>
    <w:rsid w:val="00594471"/>
    <w:rsid w:val="005B6C83"/>
    <w:rsid w:val="005C2AAE"/>
    <w:rsid w:val="005C721F"/>
    <w:rsid w:val="005C7526"/>
    <w:rsid w:val="00600836"/>
    <w:rsid w:val="00627069"/>
    <w:rsid w:val="006412E0"/>
    <w:rsid w:val="00641C14"/>
    <w:rsid w:val="00642C52"/>
    <w:rsid w:val="00662C5C"/>
    <w:rsid w:val="00663B59"/>
    <w:rsid w:val="00676120"/>
    <w:rsid w:val="006826EC"/>
    <w:rsid w:val="00682923"/>
    <w:rsid w:val="006A1DEB"/>
    <w:rsid w:val="006A7654"/>
    <w:rsid w:val="006A7D6E"/>
    <w:rsid w:val="006C0EB2"/>
    <w:rsid w:val="006C1091"/>
    <w:rsid w:val="006D02ED"/>
    <w:rsid w:val="006E3C39"/>
    <w:rsid w:val="006F2956"/>
    <w:rsid w:val="006F72D3"/>
    <w:rsid w:val="00700676"/>
    <w:rsid w:val="007016CC"/>
    <w:rsid w:val="00703097"/>
    <w:rsid w:val="00711B24"/>
    <w:rsid w:val="00714714"/>
    <w:rsid w:val="00716742"/>
    <w:rsid w:val="00721191"/>
    <w:rsid w:val="007641AE"/>
    <w:rsid w:val="00787615"/>
    <w:rsid w:val="007934B7"/>
    <w:rsid w:val="00793AFF"/>
    <w:rsid w:val="00796AF3"/>
    <w:rsid w:val="00796FFD"/>
    <w:rsid w:val="007A43BC"/>
    <w:rsid w:val="007A6A87"/>
    <w:rsid w:val="007B13DF"/>
    <w:rsid w:val="007B33EB"/>
    <w:rsid w:val="007D02AE"/>
    <w:rsid w:val="007D6A53"/>
    <w:rsid w:val="007F5A2F"/>
    <w:rsid w:val="007F5C19"/>
    <w:rsid w:val="008040CA"/>
    <w:rsid w:val="00807864"/>
    <w:rsid w:val="0080789C"/>
    <w:rsid w:val="00821376"/>
    <w:rsid w:val="00834BBB"/>
    <w:rsid w:val="00842B36"/>
    <w:rsid w:val="00842B37"/>
    <w:rsid w:val="00844E23"/>
    <w:rsid w:val="00863C5F"/>
    <w:rsid w:val="0089424D"/>
    <w:rsid w:val="00895791"/>
    <w:rsid w:val="008A123F"/>
    <w:rsid w:val="008A2C3F"/>
    <w:rsid w:val="008A6487"/>
    <w:rsid w:val="008A6780"/>
    <w:rsid w:val="008B259C"/>
    <w:rsid w:val="008B75C2"/>
    <w:rsid w:val="008C3E39"/>
    <w:rsid w:val="008C5224"/>
    <w:rsid w:val="008D6770"/>
    <w:rsid w:val="008E356F"/>
    <w:rsid w:val="008F0D80"/>
    <w:rsid w:val="00934F39"/>
    <w:rsid w:val="00985A7B"/>
    <w:rsid w:val="00990396"/>
    <w:rsid w:val="00995BE6"/>
    <w:rsid w:val="00996BDC"/>
    <w:rsid w:val="009C16F4"/>
    <w:rsid w:val="009C2176"/>
    <w:rsid w:val="009E6459"/>
    <w:rsid w:val="00A24D21"/>
    <w:rsid w:val="00A50489"/>
    <w:rsid w:val="00A52502"/>
    <w:rsid w:val="00A53844"/>
    <w:rsid w:val="00A53A34"/>
    <w:rsid w:val="00A852CF"/>
    <w:rsid w:val="00AA401B"/>
    <w:rsid w:val="00AA5F25"/>
    <w:rsid w:val="00AC23AB"/>
    <w:rsid w:val="00AD2933"/>
    <w:rsid w:val="00AD6EFD"/>
    <w:rsid w:val="00AE07E4"/>
    <w:rsid w:val="00AF631F"/>
    <w:rsid w:val="00B01E24"/>
    <w:rsid w:val="00B124F5"/>
    <w:rsid w:val="00B137E0"/>
    <w:rsid w:val="00B16C2E"/>
    <w:rsid w:val="00B41140"/>
    <w:rsid w:val="00B41986"/>
    <w:rsid w:val="00B44B91"/>
    <w:rsid w:val="00B70AF5"/>
    <w:rsid w:val="00B73254"/>
    <w:rsid w:val="00B95D8A"/>
    <w:rsid w:val="00BD1A51"/>
    <w:rsid w:val="00C15E28"/>
    <w:rsid w:val="00C24C8E"/>
    <w:rsid w:val="00C3471D"/>
    <w:rsid w:val="00C5195F"/>
    <w:rsid w:val="00C63D34"/>
    <w:rsid w:val="00C663F2"/>
    <w:rsid w:val="00C77137"/>
    <w:rsid w:val="00C90416"/>
    <w:rsid w:val="00C90491"/>
    <w:rsid w:val="00C974F1"/>
    <w:rsid w:val="00CA3FF4"/>
    <w:rsid w:val="00CB544A"/>
    <w:rsid w:val="00CB5AA0"/>
    <w:rsid w:val="00CB676A"/>
    <w:rsid w:val="00CC2B85"/>
    <w:rsid w:val="00CF3309"/>
    <w:rsid w:val="00D060D2"/>
    <w:rsid w:val="00D14C0B"/>
    <w:rsid w:val="00D40FFB"/>
    <w:rsid w:val="00D43E46"/>
    <w:rsid w:val="00D53825"/>
    <w:rsid w:val="00D650F7"/>
    <w:rsid w:val="00D75C8B"/>
    <w:rsid w:val="00D92A0C"/>
    <w:rsid w:val="00D9336D"/>
    <w:rsid w:val="00DC33B0"/>
    <w:rsid w:val="00DD4107"/>
    <w:rsid w:val="00DF1040"/>
    <w:rsid w:val="00DF15DD"/>
    <w:rsid w:val="00DF1C92"/>
    <w:rsid w:val="00E542F0"/>
    <w:rsid w:val="00E55890"/>
    <w:rsid w:val="00E612CE"/>
    <w:rsid w:val="00E74D9E"/>
    <w:rsid w:val="00E9317A"/>
    <w:rsid w:val="00E933C2"/>
    <w:rsid w:val="00E945B3"/>
    <w:rsid w:val="00EC0103"/>
    <w:rsid w:val="00EE29A6"/>
    <w:rsid w:val="00EE7588"/>
    <w:rsid w:val="00EF139E"/>
    <w:rsid w:val="00EF363A"/>
    <w:rsid w:val="00F03D4A"/>
    <w:rsid w:val="00F05EF2"/>
    <w:rsid w:val="00F21C0E"/>
    <w:rsid w:val="00F42DA6"/>
    <w:rsid w:val="00F54337"/>
    <w:rsid w:val="00F5538C"/>
    <w:rsid w:val="00F57A59"/>
    <w:rsid w:val="00F620C0"/>
    <w:rsid w:val="00F80701"/>
    <w:rsid w:val="00F86A6E"/>
    <w:rsid w:val="00F96D36"/>
    <w:rsid w:val="00FA6793"/>
    <w:rsid w:val="00FB1603"/>
    <w:rsid w:val="00FC7A7B"/>
    <w:rsid w:val="00FD428C"/>
    <w:rsid w:val="00FD7051"/>
    <w:rsid w:val="00FE138E"/>
    <w:rsid w:val="00FE1DF7"/>
    <w:rsid w:val="00FE644F"/>
    <w:rsid w:val="00FE6C79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D0A"/>
  <w15:docId w15:val="{CE8FA31A-6BC0-441D-ABD9-E0C49D04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39"/>
    <w:pPr>
      <w:widowControl w:val="0"/>
      <w:spacing w:after="0" w:line="240" w:lineRule="auto"/>
    </w:pPr>
    <w:rPr>
      <w:rFonts w:ascii="Arial" w:eastAsia="MS Mincho" w:hAnsi="Arial" w:cs="Arial"/>
      <w:lang w:val="en-US"/>
    </w:rPr>
  </w:style>
  <w:style w:type="paragraph" w:styleId="3">
    <w:name w:val="heading 3"/>
    <w:basedOn w:val="a"/>
    <w:link w:val="30"/>
    <w:qFormat/>
    <w:rsid w:val="008C3E39"/>
    <w:pPr>
      <w:widowControl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E39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39"/>
    <w:rPr>
      <w:rFonts w:ascii="Tahoma" w:eastAsia="MS Mincho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703097"/>
    <w:pPr>
      <w:spacing w:before="47"/>
      <w:ind w:left="35"/>
    </w:pPr>
  </w:style>
  <w:style w:type="character" w:customStyle="1" w:styleId="WW8Num1z3">
    <w:name w:val="WW8Num1z3"/>
    <w:rsid w:val="00406230"/>
  </w:style>
  <w:style w:type="paragraph" w:styleId="a5">
    <w:name w:val="List Paragraph"/>
    <w:basedOn w:val="a"/>
    <w:uiPriority w:val="34"/>
    <w:qFormat/>
    <w:rsid w:val="009E64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0C0"/>
    <w:rPr>
      <w:rFonts w:ascii="Arial" w:eastAsia="MS Mincho" w:hAnsi="Arial" w:cs="Arial"/>
      <w:lang w:val="en-US"/>
    </w:rPr>
  </w:style>
  <w:style w:type="paragraph" w:styleId="a8">
    <w:name w:val="footer"/>
    <w:basedOn w:val="a"/>
    <w:link w:val="a9"/>
    <w:uiPriority w:val="99"/>
    <w:unhideWhenUsed/>
    <w:rsid w:val="00F6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0C0"/>
    <w:rPr>
      <w:rFonts w:ascii="Arial" w:eastAsia="MS Mincho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ResursCentr</cp:lastModifiedBy>
  <cp:revision>8</cp:revision>
  <cp:lastPrinted>2019-01-30T05:15:00Z</cp:lastPrinted>
  <dcterms:created xsi:type="dcterms:W3CDTF">2019-01-21T09:05:00Z</dcterms:created>
  <dcterms:modified xsi:type="dcterms:W3CDTF">2019-02-04T05:45:00Z</dcterms:modified>
</cp:coreProperties>
</file>